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BFE" w:rsidRDefault="00F77BFE" w:rsidP="00F77BFE">
      <w:pPr>
        <w:ind w:firstLineChars="0" w:firstLine="0"/>
        <w:jc w:val="center"/>
        <w:rPr>
          <w:rFonts w:ascii="仿宋" w:eastAsia="仿宋" w:hAnsi="仿宋"/>
          <w:b/>
          <w:sz w:val="44"/>
          <w:szCs w:val="44"/>
        </w:rPr>
      </w:pPr>
    </w:p>
    <w:p w:rsidR="00F77BFE" w:rsidRDefault="00F77BFE" w:rsidP="00F77BFE">
      <w:pPr>
        <w:ind w:firstLineChars="0" w:firstLine="0"/>
        <w:jc w:val="center"/>
        <w:rPr>
          <w:rFonts w:ascii="仿宋" w:eastAsia="仿宋" w:hAnsi="仿宋"/>
          <w:b/>
          <w:sz w:val="44"/>
          <w:szCs w:val="44"/>
        </w:rPr>
      </w:pPr>
    </w:p>
    <w:p w:rsidR="00F77BFE" w:rsidRDefault="00F77BFE" w:rsidP="00F77BFE">
      <w:pPr>
        <w:ind w:firstLineChars="0" w:firstLine="0"/>
        <w:jc w:val="center"/>
        <w:rPr>
          <w:rFonts w:ascii="仿宋" w:eastAsia="仿宋" w:hAnsi="仿宋"/>
          <w:b/>
          <w:sz w:val="44"/>
          <w:szCs w:val="44"/>
        </w:rPr>
      </w:pPr>
    </w:p>
    <w:p w:rsidR="00F77BFE" w:rsidRDefault="00F77BFE" w:rsidP="00F77BFE">
      <w:pPr>
        <w:ind w:firstLineChars="0" w:firstLine="0"/>
        <w:jc w:val="center"/>
        <w:rPr>
          <w:rFonts w:ascii="仿宋" w:eastAsia="仿宋" w:hAnsi="仿宋"/>
          <w:b/>
          <w:sz w:val="44"/>
          <w:szCs w:val="44"/>
        </w:rPr>
      </w:pPr>
      <w:r w:rsidRPr="00F77BFE">
        <w:rPr>
          <w:rFonts w:ascii="仿宋" w:eastAsia="仿宋" w:hAnsi="仿宋" w:hint="eastAsia"/>
          <w:b/>
          <w:sz w:val="44"/>
          <w:szCs w:val="44"/>
        </w:rPr>
        <w:t>实现“四位一体”，促教科研训提质增效</w:t>
      </w:r>
    </w:p>
    <w:p w:rsidR="00F77BFE" w:rsidRPr="00F77BFE" w:rsidRDefault="00F77BFE" w:rsidP="00F77BFE">
      <w:pPr>
        <w:ind w:firstLineChars="0" w:firstLine="0"/>
        <w:jc w:val="center"/>
        <w:rPr>
          <w:rFonts w:ascii="仿宋" w:eastAsia="仿宋" w:hAnsi="仿宋"/>
          <w:b/>
          <w:sz w:val="44"/>
          <w:szCs w:val="44"/>
        </w:rPr>
      </w:pPr>
    </w:p>
    <w:p w:rsidR="00F77BFE" w:rsidRPr="00F77BFE" w:rsidRDefault="00F77BFE" w:rsidP="00F77BFE">
      <w:pPr>
        <w:ind w:firstLineChars="0" w:firstLine="0"/>
        <w:jc w:val="center"/>
        <w:rPr>
          <w:rFonts w:ascii="仿宋" w:eastAsia="仿宋" w:hAnsi="仿宋"/>
          <w:b/>
          <w:sz w:val="36"/>
          <w:szCs w:val="36"/>
        </w:rPr>
      </w:pPr>
      <w:r w:rsidRPr="00F77BFE">
        <w:rPr>
          <w:rFonts w:ascii="仿宋" w:eastAsia="仿宋" w:hAnsi="仿宋" w:hint="eastAsia"/>
          <w:b/>
          <w:sz w:val="36"/>
          <w:szCs w:val="36"/>
        </w:rPr>
        <w:t>——创建“江苏省示范性县级教师发展中心”工作汇报</w:t>
      </w: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4E0C5E" w:rsidRPr="0006581E" w:rsidRDefault="00F77BFE" w:rsidP="00F77BFE">
      <w:pPr>
        <w:ind w:firstLine="880"/>
        <w:jc w:val="center"/>
        <w:rPr>
          <w:sz w:val="44"/>
          <w:szCs w:val="44"/>
        </w:rPr>
      </w:pPr>
      <w:r w:rsidRPr="00F77BFE">
        <w:rPr>
          <w:noProof/>
          <w:sz w:val="44"/>
          <w:szCs w:val="44"/>
        </w:rPr>
        <w:drawing>
          <wp:inline distT="0" distB="0" distL="0" distR="0">
            <wp:extent cx="643370" cy="579428"/>
            <wp:effectExtent l="19050" t="0" r="4330" b="0"/>
            <wp:docPr id="2" name="图片 1" descr="C:\Users\admin\Desktop\IMG_2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_2667.JPG"/>
                    <pic:cNvPicPr>
                      <a:picLocks noChangeAspect="1" noChangeArrowheads="1"/>
                    </pic:cNvPicPr>
                  </pic:nvPicPr>
                  <pic:blipFill>
                    <a:blip r:embed="rId8" cstate="print"/>
                    <a:srcRect/>
                    <a:stretch>
                      <a:fillRect/>
                    </a:stretch>
                  </pic:blipFill>
                  <pic:spPr bwMode="auto">
                    <a:xfrm>
                      <a:off x="0" y="0"/>
                      <a:ext cx="649939" cy="585344"/>
                    </a:xfrm>
                    <a:prstGeom prst="rect">
                      <a:avLst/>
                    </a:prstGeom>
                    <a:noFill/>
                    <a:ln w="9525">
                      <a:noFill/>
                      <a:miter lim="800000"/>
                      <a:headEnd/>
                      <a:tailEnd/>
                    </a:ln>
                  </pic:spPr>
                </pic:pic>
              </a:graphicData>
            </a:graphic>
          </wp:inline>
        </w:drawing>
      </w:r>
      <w:r w:rsidR="004E0C5E" w:rsidRPr="00F77BFE">
        <w:rPr>
          <w:rFonts w:ascii="仿宋" w:eastAsia="仿宋" w:hAnsi="仿宋" w:hint="eastAsia"/>
          <w:b/>
          <w:sz w:val="32"/>
          <w:szCs w:val="32"/>
        </w:rPr>
        <w:t>泰兴</w:t>
      </w:r>
      <w:bookmarkStart w:id="0" w:name="_GoBack"/>
      <w:bookmarkEnd w:id="0"/>
      <w:r w:rsidR="004E0C5E" w:rsidRPr="00F77BFE">
        <w:rPr>
          <w:rFonts w:ascii="仿宋" w:eastAsia="仿宋" w:hAnsi="仿宋" w:hint="eastAsia"/>
          <w:b/>
          <w:sz w:val="32"/>
          <w:szCs w:val="32"/>
        </w:rPr>
        <w:t xml:space="preserve">市教师发展中心  </w:t>
      </w:r>
    </w:p>
    <w:p w:rsidR="009F60B3" w:rsidRPr="00F77BFE" w:rsidRDefault="00A5221A" w:rsidP="00F77BFE">
      <w:pPr>
        <w:ind w:firstLine="643"/>
        <w:jc w:val="center"/>
        <w:rPr>
          <w:rFonts w:ascii="仿宋" w:eastAsia="仿宋" w:hAnsi="仿宋"/>
          <w:b/>
          <w:sz w:val="32"/>
          <w:szCs w:val="32"/>
        </w:rPr>
      </w:pPr>
      <w:r>
        <w:rPr>
          <w:rFonts w:ascii="仿宋" w:eastAsia="仿宋" w:hAnsi="仿宋" w:hint="eastAsia"/>
          <w:b/>
          <w:sz w:val="32"/>
          <w:szCs w:val="32"/>
        </w:rPr>
        <w:t>二</w:t>
      </w:r>
      <w:r w:rsidR="00F77BFE">
        <w:rPr>
          <w:rFonts w:ascii="仿宋" w:eastAsia="仿宋" w:hAnsi="仿宋" w:hint="eastAsia"/>
          <w:b/>
          <w:sz w:val="32"/>
          <w:szCs w:val="32"/>
        </w:rPr>
        <w:t>0</w:t>
      </w:r>
      <w:r>
        <w:rPr>
          <w:rFonts w:ascii="仿宋" w:eastAsia="仿宋" w:hAnsi="仿宋" w:hint="eastAsia"/>
          <w:b/>
          <w:sz w:val="32"/>
          <w:szCs w:val="32"/>
        </w:rPr>
        <w:t>一六</w:t>
      </w:r>
      <w:r w:rsidR="00564B69" w:rsidRPr="00F77BFE">
        <w:rPr>
          <w:rFonts w:ascii="仿宋" w:eastAsia="仿宋" w:hAnsi="仿宋" w:hint="eastAsia"/>
          <w:b/>
          <w:sz w:val="32"/>
          <w:szCs w:val="32"/>
        </w:rPr>
        <w:t>年</w:t>
      </w:r>
      <w:r>
        <w:rPr>
          <w:rFonts w:ascii="仿宋" w:eastAsia="仿宋" w:hAnsi="仿宋" w:hint="eastAsia"/>
          <w:b/>
          <w:sz w:val="32"/>
          <w:szCs w:val="32"/>
        </w:rPr>
        <w:t>九</w:t>
      </w:r>
      <w:r w:rsidR="00564B69" w:rsidRPr="00F77BFE">
        <w:rPr>
          <w:rFonts w:ascii="仿宋" w:eastAsia="仿宋" w:hAnsi="仿宋" w:hint="eastAsia"/>
          <w:b/>
          <w:sz w:val="32"/>
          <w:szCs w:val="32"/>
        </w:rPr>
        <w:t>月</w:t>
      </w:r>
      <w:r>
        <w:rPr>
          <w:rFonts w:ascii="仿宋" w:eastAsia="仿宋" w:hAnsi="仿宋" w:hint="eastAsia"/>
          <w:b/>
          <w:sz w:val="32"/>
          <w:szCs w:val="32"/>
        </w:rPr>
        <w:t>二十七日</w:t>
      </w: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F77BFE" w:rsidRDefault="00F77BFE" w:rsidP="0006581E">
      <w:pPr>
        <w:ind w:firstLine="880"/>
        <w:jc w:val="center"/>
        <w:rPr>
          <w:sz w:val="44"/>
          <w:szCs w:val="44"/>
        </w:rPr>
      </w:pPr>
    </w:p>
    <w:p w:rsidR="004206CF" w:rsidRPr="00026178" w:rsidRDefault="00A5221A" w:rsidP="0078143B">
      <w:pPr>
        <w:ind w:firstLineChars="0" w:firstLine="0"/>
        <w:rPr>
          <w:sz w:val="32"/>
          <w:szCs w:val="32"/>
        </w:rPr>
      </w:pPr>
      <w:r w:rsidRPr="00026178">
        <w:rPr>
          <w:rFonts w:hint="eastAsia"/>
          <w:sz w:val="32"/>
          <w:szCs w:val="32"/>
        </w:rPr>
        <w:t>尊敬的</w:t>
      </w:r>
      <w:r w:rsidR="005E0DA9" w:rsidRPr="00026178">
        <w:rPr>
          <w:rFonts w:hint="eastAsia"/>
          <w:sz w:val="32"/>
          <w:szCs w:val="32"/>
        </w:rPr>
        <w:t>各位</w:t>
      </w:r>
      <w:r w:rsidR="002A7DEF" w:rsidRPr="00026178">
        <w:rPr>
          <w:rFonts w:hint="eastAsia"/>
          <w:sz w:val="32"/>
          <w:szCs w:val="32"/>
        </w:rPr>
        <w:t>专家</w:t>
      </w:r>
      <w:r w:rsidR="005E0DA9" w:rsidRPr="00026178">
        <w:rPr>
          <w:rFonts w:hint="eastAsia"/>
          <w:sz w:val="32"/>
          <w:szCs w:val="32"/>
        </w:rPr>
        <w:t>、各位</w:t>
      </w:r>
      <w:r w:rsidR="002A7DEF" w:rsidRPr="00026178">
        <w:rPr>
          <w:rFonts w:hint="eastAsia"/>
          <w:sz w:val="32"/>
          <w:szCs w:val="32"/>
        </w:rPr>
        <w:t>领导</w:t>
      </w:r>
      <w:r w:rsidR="005E0DA9" w:rsidRPr="00026178">
        <w:rPr>
          <w:rFonts w:hint="eastAsia"/>
          <w:sz w:val="32"/>
          <w:szCs w:val="32"/>
        </w:rPr>
        <w:t>：</w:t>
      </w:r>
    </w:p>
    <w:p w:rsidR="00F50302" w:rsidRPr="00026178" w:rsidRDefault="00D43607" w:rsidP="0035225E">
      <w:pPr>
        <w:ind w:firstLine="640"/>
        <w:rPr>
          <w:sz w:val="32"/>
          <w:szCs w:val="32"/>
        </w:rPr>
      </w:pPr>
      <w:r w:rsidRPr="00026178">
        <w:rPr>
          <w:rFonts w:hint="eastAsia"/>
          <w:sz w:val="32"/>
          <w:szCs w:val="32"/>
        </w:rPr>
        <w:t>金</w:t>
      </w:r>
      <w:r w:rsidR="00F50302" w:rsidRPr="00026178">
        <w:rPr>
          <w:rFonts w:hint="eastAsia"/>
          <w:sz w:val="32"/>
          <w:szCs w:val="32"/>
        </w:rPr>
        <w:t>风送爽，丹桂飘香，</w:t>
      </w:r>
      <w:r w:rsidR="00894664" w:rsidRPr="00026178">
        <w:rPr>
          <w:rFonts w:hint="eastAsia"/>
          <w:sz w:val="32"/>
          <w:szCs w:val="32"/>
        </w:rPr>
        <w:t>在这秋日犹胜春朝的美好时节，</w:t>
      </w:r>
      <w:r w:rsidR="00F50302" w:rsidRPr="00026178">
        <w:rPr>
          <w:rFonts w:hint="eastAsia"/>
          <w:sz w:val="32"/>
          <w:szCs w:val="32"/>
        </w:rPr>
        <w:t>我们高兴地迎来了</w:t>
      </w:r>
      <w:r w:rsidR="00246FE5" w:rsidRPr="00026178">
        <w:rPr>
          <w:rFonts w:hint="eastAsia"/>
          <w:sz w:val="32"/>
          <w:szCs w:val="32"/>
        </w:rPr>
        <w:t>江苏省示范性</w:t>
      </w:r>
      <w:r w:rsidR="005577AA" w:rsidRPr="00026178">
        <w:rPr>
          <w:rFonts w:hint="eastAsia"/>
          <w:sz w:val="32"/>
          <w:szCs w:val="32"/>
        </w:rPr>
        <w:t>县级</w:t>
      </w:r>
      <w:r w:rsidR="00F50302" w:rsidRPr="00026178">
        <w:rPr>
          <w:rFonts w:hint="eastAsia"/>
          <w:sz w:val="32"/>
          <w:szCs w:val="32"/>
        </w:rPr>
        <w:t>教师发展中</w:t>
      </w:r>
      <w:r w:rsidR="005577AA" w:rsidRPr="00026178">
        <w:rPr>
          <w:rFonts w:hint="eastAsia"/>
          <w:sz w:val="32"/>
          <w:szCs w:val="32"/>
        </w:rPr>
        <w:t>心现场评估组的各位专家及各位领导</w:t>
      </w:r>
      <w:r w:rsidR="00F50302" w:rsidRPr="00026178">
        <w:rPr>
          <w:rFonts w:hint="eastAsia"/>
          <w:sz w:val="32"/>
          <w:szCs w:val="32"/>
        </w:rPr>
        <w:t>，我谨代表泰兴市教师发展中心对</w:t>
      </w:r>
      <w:r w:rsidR="005577AA" w:rsidRPr="00026178">
        <w:rPr>
          <w:rFonts w:hint="eastAsia"/>
          <w:sz w:val="32"/>
          <w:szCs w:val="32"/>
        </w:rPr>
        <w:t>各位专家、各位领导</w:t>
      </w:r>
      <w:r w:rsidR="0022628A" w:rsidRPr="00026178">
        <w:rPr>
          <w:rFonts w:hint="eastAsia"/>
          <w:sz w:val="32"/>
          <w:szCs w:val="32"/>
        </w:rPr>
        <w:t>的</w:t>
      </w:r>
      <w:r w:rsidR="005577AA" w:rsidRPr="00026178">
        <w:rPr>
          <w:rFonts w:hint="eastAsia"/>
          <w:sz w:val="32"/>
          <w:szCs w:val="32"/>
        </w:rPr>
        <w:t>莅临指导</w:t>
      </w:r>
      <w:r w:rsidR="00F50302" w:rsidRPr="00026178">
        <w:rPr>
          <w:rFonts w:hint="eastAsia"/>
          <w:sz w:val="32"/>
          <w:szCs w:val="32"/>
        </w:rPr>
        <w:t>表示最诚挚的欢迎和衷心的感谢！</w:t>
      </w:r>
    </w:p>
    <w:p w:rsidR="005E0DA9" w:rsidRPr="00026178" w:rsidRDefault="00F50302" w:rsidP="00026178">
      <w:pPr>
        <w:ind w:firstLine="640"/>
        <w:rPr>
          <w:sz w:val="32"/>
          <w:szCs w:val="32"/>
        </w:rPr>
      </w:pPr>
      <w:r w:rsidRPr="00026178">
        <w:rPr>
          <w:rFonts w:hint="eastAsia"/>
          <w:sz w:val="32"/>
          <w:szCs w:val="32"/>
        </w:rPr>
        <w:t>国</w:t>
      </w:r>
      <w:r w:rsidR="00B545CB" w:rsidRPr="00026178">
        <w:rPr>
          <w:rFonts w:hint="eastAsia"/>
          <w:sz w:val="32"/>
          <w:szCs w:val="32"/>
        </w:rPr>
        <w:t>之</w:t>
      </w:r>
      <w:r w:rsidRPr="00026178">
        <w:rPr>
          <w:rFonts w:hint="eastAsia"/>
          <w:sz w:val="32"/>
          <w:szCs w:val="32"/>
        </w:rPr>
        <w:t>大计，教育为本；教育大计，教师为本。</w:t>
      </w:r>
      <w:r w:rsidR="005C4AE8" w:rsidRPr="00026178">
        <w:rPr>
          <w:rFonts w:hint="eastAsia"/>
          <w:sz w:val="32"/>
          <w:szCs w:val="32"/>
        </w:rPr>
        <w:t>教师是教育事业发展的第一资源，</w:t>
      </w:r>
      <w:r w:rsidRPr="00026178">
        <w:rPr>
          <w:rFonts w:hint="eastAsia"/>
          <w:sz w:val="32"/>
          <w:szCs w:val="32"/>
        </w:rPr>
        <w:t>建设一支</w:t>
      </w:r>
      <w:hyperlink r:id="rId9" w:tgtFrame="_blank" w:history="1">
        <w:r w:rsidR="005C4AE8" w:rsidRPr="00026178">
          <w:rPr>
            <w:sz w:val="32"/>
            <w:szCs w:val="32"/>
          </w:rPr>
          <w:t>师德高尚、业务精湛、结构合理、充满活力</w:t>
        </w:r>
      </w:hyperlink>
      <w:r w:rsidR="005C4AE8" w:rsidRPr="00026178">
        <w:rPr>
          <w:rFonts w:hint="eastAsia"/>
          <w:sz w:val="32"/>
          <w:szCs w:val="32"/>
        </w:rPr>
        <w:t>的教师队伍，直接关系到教育</w:t>
      </w:r>
      <w:r w:rsidR="004E7474" w:rsidRPr="00026178">
        <w:rPr>
          <w:rFonts w:hint="eastAsia"/>
          <w:sz w:val="32"/>
          <w:szCs w:val="32"/>
        </w:rPr>
        <w:t>教学质量的</w:t>
      </w:r>
      <w:r w:rsidR="00920A15" w:rsidRPr="00026178">
        <w:rPr>
          <w:rFonts w:hint="eastAsia"/>
          <w:sz w:val="32"/>
          <w:szCs w:val="32"/>
        </w:rPr>
        <w:t>稳步</w:t>
      </w:r>
      <w:r w:rsidR="004E7474" w:rsidRPr="00026178">
        <w:rPr>
          <w:rFonts w:hint="eastAsia"/>
          <w:sz w:val="32"/>
          <w:szCs w:val="32"/>
        </w:rPr>
        <w:t>提升和教育的可持续发展。</w:t>
      </w:r>
      <w:r w:rsidR="00B545CB" w:rsidRPr="00026178">
        <w:rPr>
          <w:rFonts w:hint="eastAsia"/>
          <w:sz w:val="32"/>
          <w:szCs w:val="32"/>
        </w:rPr>
        <w:t>泰兴市委市政府十分重视教</w:t>
      </w:r>
      <w:r w:rsidR="005577AA" w:rsidRPr="00026178">
        <w:rPr>
          <w:rFonts w:hint="eastAsia"/>
          <w:sz w:val="32"/>
          <w:szCs w:val="32"/>
        </w:rPr>
        <w:t>师</w:t>
      </w:r>
      <w:r w:rsidR="00B545CB" w:rsidRPr="00026178">
        <w:rPr>
          <w:rFonts w:hint="eastAsia"/>
          <w:sz w:val="32"/>
          <w:szCs w:val="32"/>
        </w:rPr>
        <w:t>队伍的建设，</w:t>
      </w:r>
      <w:r w:rsidR="00323CBF" w:rsidRPr="00026178">
        <w:rPr>
          <w:rFonts w:hint="eastAsia"/>
          <w:sz w:val="32"/>
          <w:szCs w:val="32"/>
        </w:rPr>
        <w:t>制定</w:t>
      </w:r>
      <w:r w:rsidR="00B545CB" w:rsidRPr="00026178">
        <w:rPr>
          <w:rFonts w:hint="eastAsia"/>
          <w:sz w:val="32"/>
          <w:szCs w:val="32"/>
        </w:rPr>
        <w:t>了一系列切实可行的政策措施，加大</w:t>
      </w:r>
      <w:r w:rsidR="005577AA" w:rsidRPr="00026178">
        <w:rPr>
          <w:rFonts w:hint="eastAsia"/>
          <w:sz w:val="32"/>
          <w:szCs w:val="32"/>
        </w:rPr>
        <w:t>教师</w:t>
      </w:r>
      <w:r w:rsidR="00B545CB" w:rsidRPr="00026178">
        <w:rPr>
          <w:rFonts w:hint="eastAsia"/>
          <w:sz w:val="32"/>
          <w:szCs w:val="32"/>
        </w:rPr>
        <w:t>培养</w:t>
      </w:r>
      <w:r w:rsidR="005577AA" w:rsidRPr="00026178">
        <w:rPr>
          <w:rFonts w:hint="eastAsia"/>
          <w:sz w:val="32"/>
          <w:szCs w:val="32"/>
        </w:rPr>
        <w:t>和</w:t>
      </w:r>
      <w:r w:rsidR="00B545CB" w:rsidRPr="00026178">
        <w:rPr>
          <w:rFonts w:hint="eastAsia"/>
          <w:sz w:val="32"/>
          <w:szCs w:val="32"/>
        </w:rPr>
        <w:t>培训力度，</w:t>
      </w:r>
      <w:r w:rsidR="005577AA" w:rsidRPr="00026178">
        <w:rPr>
          <w:rFonts w:hint="eastAsia"/>
          <w:sz w:val="32"/>
          <w:szCs w:val="32"/>
        </w:rPr>
        <w:t>促进教师专业素养提升，</w:t>
      </w:r>
      <w:r w:rsidR="00B545CB" w:rsidRPr="00026178">
        <w:rPr>
          <w:rFonts w:hint="eastAsia"/>
          <w:sz w:val="32"/>
          <w:szCs w:val="32"/>
        </w:rPr>
        <w:t>教</w:t>
      </w:r>
      <w:r w:rsidR="005577AA" w:rsidRPr="00026178">
        <w:rPr>
          <w:rFonts w:hint="eastAsia"/>
          <w:sz w:val="32"/>
          <w:szCs w:val="32"/>
        </w:rPr>
        <w:t>师</w:t>
      </w:r>
      <w:r w:rsidR="00B545CB" w:rsidRPr="00026178">
        <w:rPr>
          <w:rFonts w:hint="eastAsia"/>
          <w:sz w:val="32"/>
          <w:szCs w:val="32"/>
        </w:rPr>
        <w:t>队伍呈现出勃勃生机</w:t>
      </w:r>
      <w:r w:rsidR="001D3F25" w:rsidRPr="00026178">
        <w:rPr>
          <w:rFonts w:hint="eastAsia"/>
          <w:sz w:val="32"/>
          <w:szCs w:val="32"/>
        </w:rPr>
        <w:t>，</w:t>
      </w:r>
      <w:r w:rsidR="00B545CB" w:rsidRPr="00026178">
        <w:rPr>
          <w:rFonts w:hint="eastAsia"/>
          <w:sz w:val="32"/>
          <w:szCs w:val="32"/>
        </w:rPr>
        <w:t>正是这样的队伍，</w:t>
      </w:r>
      <w:r w:rsidR="001D3F25" w:rsidRPr="00026178">
        <w:rPr>
          <w:rFonts w:hint="eastAsia"/>
          <w:sz w:val="32"/>
          <w:szCs w:val="32"/>
        </w:rPr>
        <w:t>成就了泰兴教育的辉煌。近年来，</w:t>
      </w:r>
      <w:r w:rsidR="00ED5E6D" w:rsidRPr="00026178">
        <w:rPr>
          <w:rFonts w:hint="eastAsia"/>
          <w:sz w:val="32"/>
          <w:szCs w:val="32"/>
        </w:rPr>
        <w:t>我市先后被评为“国家义务教育发展基本均衡市”“江苏省教育现代化建设先进市”“江苏省教师队伍建设先进市”，洋思中学等</w:t>
      </w:r>
      <w:r w:rsidR="00145CC4" w:rsidRPr="00026178">
        <w:rPr>
          <w:rFonts w:hint="eastAsia"/>
          <w:sz w:val="32"/>
          <w:szCs w:val="32"/>
        </w:rPr>
        <w:t>学校获得国家、省市级优秀教育教学成果奖</w:t>
      </w:r>
      <w:r w:rsidR="00145CC4" w:rsidRPr="00026178">
        <w:rPr>
          <w:rFonts w:hint="eastAsia"/>
          <w:sz w:val="32"/>
          <w:szCs w:val="32"/>
        </w:rPr>
        <w:t>18</w:t>
      </w:r>
      <w:r w:rsidR="00145CC4" w:rsidRPr="00026178">
        <w:rPr>
          <w:rFonts w:hint="eastAsia"/>
          <w:sz w:val="32"/>
          <w:szCs w:val="32"/>
        </w:rPr>
        <w:t>项</w:t>
      </w:r>
      <w:r w:rsidR="002C623C" w:rsidRPr="00026178">
        <w:rPr>
          <w:rFonts w:hint="eastAsia"/>
          <w:sz w:val="32"/>
          <w:szCs w:val="32"/>
        </w:rPr>
        <w:t>，其中</w:t>
      </w:r>
      <w:r w:rsidR="00FB7436" w:rsidRPr="00026178">
        <w:rPr>
          <w:rFonts w:ascii="宋体" w:hAnsi="宋体" w:cs="宋体" w:hint="eastAsia"/>
          <w:kern w:val="0"/>
          <w:sz w:val="32"/>
          <w:szCs w:val="32"/>
        </w:rPr>
        <w:t>“洋思教学模式”</w:t>
      </w:r>
      <w:r w:rsidR="00FB7436" w:rsidRPr="00026178">
        <w:rPr>
          <w:rFonts w:ascii="宋体" w:hAnsi="宋体" w:cs="宋体"/>
          <w:kern w:val="0"/>
          <w:sz w:val="32"/>
          <w:szCs w:val="32"/>
        </w:rPr>
        <w:t>2015年被评为基础教育国家教学成果一等奖</w:t>
      </w:r>
      <w:r w:rsidR="0022628A" w:rsidRPr="00026178">
        <w:rPr>
          <w:rFonts w:ascii="宋体" w:hAnsi="宋体" w:cs="宋体" w:hint="eastAsia"/>
          <w:kern w:val="0"/>
          <w:sz w:val="32"/>
          <w:szCs w:val="32"/>
        </w:rPr>
        <w:t>、</w:t>
      </w:r>
      <w:r w:rsidR="00FB7436" w:rsidRPr="00026178">
        <w:rPr>
          <w:rFonts w:ascii="宋体" w:hAnsi="宋体" w:cs="宋体"/>
          <w:kern w:val="0"/>
          <w:sz w:val="32"/>
          <w:szCs w:val="32"/>
        </w:rPr>
        <w:t>江苏省基础教育成果特等奖</w:t>
      </w:r>
      <w:r w:rsidR="00FB7436" w:rsidRPr="00026178">
        <w:rPr>
          <w:rFonts w:ascii="宋体" w:hAnsi="宋体" w:cs="宋体" w:hint="eastAsia"/>
          <w:kern w:val="0"/>
          <w:sz w:val="32"/>
          <w:szCs w:val="32"/>
        </w:rPr>
        <w:t>。</w:t>
      </w:r>
    </w:p>
    <w:p w:rsidR="0046544C" w:rsidRPr="00026178" w:rsidRDefault="006B5110" w:rsidP="0078143B">
      <w:pPr>
        <w:ind w:firstLineChars="0" w:firstLine="552"/>
        <w:rPr>
          <w:sz w:val="32"/>
          <w:szCs w:val="32"/>
        </w:rPr>
      </w:pPr>
      <w:r w:rsidRPr="00026178">
        <w:rPr>
          <w:rFonts w:hint="eastAsia"/>
          <w:sz w:val="32"/>
          <w:szCs w:val="32"/>
        </w:rPr>
        <w:t>争创省示范性县级教师发展中心</w:t>
      </w:r>
      <w:r w:rsidR="006518CB" w:rsidRPr="00026178">
        <w:rPr>
          <w:rFonts w:hint="eastAsia"/>
          <w:sz w:val="32"/>
          <w:szCs w:val="32"/>
        </w:rPr>
        <w:t>是我</w:t>
      </w:r>
      <w:r w:rsidR="00F94934" w:rsidRPr="00026178">
        <w:rPr>
          <w:rFonts w:hint="eastAsia"/>
          <w:sz w:val="32"/>
          <w:szCs w:val="32"/>
        </w:rPr>
        <w:t>们</w:t>
      </w:r>
      <w:r w:rsidRPr="00026178">
        <w:rPr>
          <w:rFonts w:hint="eastAsia"/>
          <w:sz w:val="32"/>
          <w:szCs w:val="32"/>
        </w:rPr>
        <w:t>多年</w:t>
      </w:r>
      <w:r w:rsidR="006518CB" w:rsidRPr="00026178">
        <w:rPr>
          <w:rFonts w:hint="eastAsia"/>
          <w:sz w:val="32"/>
          <w:szCs w:val="32"/>
        </w:rPr>
        <w:t>的</w:t>
      </w:r>
      <w:r w:rsidRPr="00026178">
        <w:rPr>
          <w:rFonts w:hint="eastAsia"/>
          <w:sz w:val="32"/>
          <w:szCs w:val="32"/>
        </w:rPr>
        <w:t>梦想，</w:t>
      </w:r>
      <w:r w:rsidR="00F94934" w:rsidRPr="00026178">
        <w:rPr>
          <w:rFonts w:hint="eastAsia"/>
          <w:sz w:val="32"/>
          <w:szCs w:val="32"/>
        </w:rPr>
        <w:t>并为之付出了很多努力。在</w:t>
      </w:r>
      <w:r w:rsidRPr="00026178">
        <w:rPr>
          <w:rFonts w:hint="eastAsia"/>
          <w:sz w:val="32"/>
          <w:szCs w:val="32"/>
        </w:rPr>
        <w:t>市委</w:t>
      </w:r>
      <w:r w:rsidR="00F94934" w:rsidRPr="00026178">
        <w:rPr>
          <w:rFonts w:hint="eastAsia"/>
          <w:sz w:val="32"/>
          <w:szCs w:val="32"/>
        </w:rPr>
        <w:t>、</w:t>
      </w:r>
      <w:r w:rsidRPr="00026178">
        <w:rPr>
          <w:rFonts w:hint="eastAsia"/>
          <w:sz w:val="32"/>
          <w:szCs w:val="32"/>
        </w:rPr>
        <w:t>市政府</w:t>
      </w:r>
      <w:r w:rsidR="009A3110" w:rsidRPr="00026178">
        <w:rPr>
          <w:rFonts w:hint="eastAsia"/>
          <w:sz w:val="32"/>
          <w:szCs w:val="32"/>
        </w:rPr>
        <w:t>和市教育局的正确领导下，</w:t>
      </w:r>
      <w:r w:rsidR="00783086" w:rsidRPr="00026178">
        <w:rPr>
          <w:rFonts w:hint="eastAsia"/>
          <w:sz w:val="32"/>
          <w:szCs w:val="32"/>
        </w:rPr>
        <w:t>我</w:t>
      </w:r>
      <w:r w:rsidR="009A3110" w:rsidRPr="00026178">
        <w:rPr>
          <w:rFonts w:hint="eastAsia"/>
          <w:sz w:val="32"/>
          <w:szCs w:val="32"/>
        </w:rPr>
        <w:t>们</w:t>
      </w:r>
      <w:r w:rsidR="00783086" w:rsidRPr="00026178">
        <w:rPr>
          <w:rFonts w:hint="eastAsia"/>
          <w:sz w:val="32"/>
          <w:szCs w:val="32"/>
        </w:rPr>
        <w:t>自</w:t>
      </w:r>
      <w:r w:rsidR="00783086" w:rsidRPr="00026178">
        <w:rPr>
          <w:rFonts w:hint="eastAsia"/>
          <w:sz w:val="32"/>
          <w:szCs w:val="32"/>
        </w:rPr>
        <w:t>20</w:t>
      </w:r>
      <w:r w:rsidR="009A3110" w:rsidRPr="00026178">
        <w:rPr>
          <w:rFonts w:hint="eastAsia"/>
          <w:sz w:val="32"/>
          <w:szCs w:val="32"/>
        </w:rPr>
        <w:t>07</w:t>
      </w:r>
      <w:r w:rsidR="00783086" w:rsidRPr="00026178">
        <w:rPr>
          <w:rFonts w:hint="eastAsia"/>
          <w:sz w:val="32"/>
          <w:szCs w:val="32"/>
        </w:rPr>
        <w:t>年开始</w:t>
      </w:r>
      <w:r w:rsidR="009A3110" w:rsidRPr="00026178">
        <w:rPr>
          <w:rFonts w:hint="eastAsia"/>
          <w:sz w:val="32"/>
          <w:szCs w:val="32"/>
        </w:rPr>
        <w:t>构想</w:t>
      </w:r>
      <w:r w:rsidR="00783086" w:rsidRPr="00026178">
        <w:rPr>
          <w:rFonts w:hint="eastAsia"/>
          <w:sz w:val="32"/>
          <w:szCs w:val="32"/>
        </w:rPr>
        <w:t>筹建，</w:t>
      </w:r>
      <w:r w:rsidR="009A3110" w:rsidRPr="00026178">
        <w:rPr>
          <w:rFonts w:hint="eastAsia"/>
          <w:sz w:val="32"/>
          <w:szCs w:val="32"/>
        </w:rPr>
        <w:t>坚持“整体规划、分步实施、软件先</w:t>
      </w:r>
      <w:r w:rsidR="0022628A" w:rsidRPr="00026178">
        <w:rPr>
          <w:rFonts w:hint="eastAsia"/>
          <w:sz w:val="32"/>
          <w:szCs w:val="32"/>
        </w:rPr>
        <w:t>行</w:t>
      </w:r>
      <w:r w:rsidR="009A3110" w:rsidRPr="00026178">
        <w:rPr>
          <w:rFonts w:hint="eastAsia"/>
          <w:sz w:val="32"/>
          <w:szCs w:val="32"/>
        </w:rPr>
        <w:t>、硬件跟上”的原则，</w:t>
      </w:r>
      <w:r w:rsidR="00783086" w:rsidRPr="00026178">
        <w:rPr>
          <w:rFonts w:hint="eastAsia"/>
          <w:sz w:val="32"/>
          <w:szCs w:val="32"/>
        </w:rPr>
        <w:t>经过</w:t>
      </w:r>
      <w:r w:rsidR="009A3110" w:rsidRPr="00026178">
        <w:rPr>
          <w:rFonts w:hint="eastAsia"/>
          <w:sz w:val="32"/>
          <w:szCs w:val="32"/>
        </w:rPr>
        <w:t>多</w:t>
      </w:r>
      <w:r w:rsidR="00783086" w:rsidRPr="00026178">
        <w:rPr>
          <w:rFonts w:hint="eastAsia"/>
          <w:sz w:val="32"/>
          <w:szCs w:val="32"/>
        </w:rPr>
        <w:t>年的探索、总结、提升，</w:t>
      </w:r>
      <w:r w:rsidR="006518CB" w:rsidRPr="00026178">
        <w:rPr>
          <w:rFonts w:hint="eastAsia"/>
          <w:sz w:val="32"/>
          <w:szCs w:val="32"/>
        </w:rPr>
        <w:t>走出</w:t>
      </w:r>
      <w:r w:rsidR="006518CB" w:rsidRPr="00026178">
        <w:rPr>
          <w:rFonts w:hint="eastAsia"/>
          <w:sz w:val="32"/>
          <w:szCs w:val="32"/>
        </w:rPr>
        <w:lastRenderedPageBreak/>
        <w:t>了一条“功能资源有效整合—理念方法不断磨合—目标思路深度融合”的个性化发展之路。</w:t>
      </w:r>
      <w:r w:rsidR="00767E22" w:rsidRPr="00026178">
        <w:rPr>
          <w:rFonts w:hint="eastAsia"/>
          <w:sz w:val="32"/>
          <w:szCs w:val="32"/>
        </w:rPr>
        <w:t>现将我市创建情况向各位</w:t>
      </w:r>
      <w:r w:rsidR="009A3110" w:rsidRPr="00026178">
        <w:rPr>
          <w:rFonts w:hint="eastAsia"/>
          <w:sz w:val="32"/>
          <w:szCs w:val="32"/>
        </w:rPr>
        <w:t>专家</w:t>
      </w:r>
      <w:r w:rsidR="005D301A" w:rsidRPr="00026178">
        <w:rPr>
          <w:rFonts w:hint="eastAsia"/>
          <w:sz w:val="32"/>
          <w:szCs w:val="32"/>
        </w:rPr>
        <w:t>、</w:t>
      </w:r>
      <w:r w:rsidR="00323CBF" w:rsidRPr="00026178">
        <w:rPr>
          <w:rFonts w:hint="eastAsia"/>
          <w:sz w:val="32"/>
          <w:szCs w:val="32"/>
        </w:rPr>
        <w:t>领导</w:t>
      </w:r>
      <w:r w:rsidR="009A3110" w:rsidRPr="00026178">
        <w:rPr>
          <w:rFonts w:hint="eastAsia"/>
          <w:sz w:val="32"/>
          <w:szCs w:val="32"/>
        </w:rPr>
        <w:t>进行</w:t>
      </w:r>
      <w:r w:rsidR="00767E22" w:rsidRPr="00026178">
        <w:rPr>
          <w:rFonts w:hint="eastAsia"/>
          <w:sz w:val="32"/>
          <w:szCs w:val="32"/>
        </w:rPr>
        <w:t>汇报。</w:t>
      </w:r>
    </w:p>
    <w:p w:rsidR="00261C1F" w:rsidRPr="00026178" w:rsidRDefault="008572E8" w:rsidP="00026178">
      <w:pPr>
        <w:ind w:firstLine="640"/>
        <w:rPr>
          <w:sz w:val="32"/>
          <w:szCs w:val="32"/>
        </w:rPr>
      </w:pPr>
      <w:r w:rsidRPr="00026178">
        <w:rPr>
          <w:rFonts w:hint="eastAsia"/>
          <w:sz w:val="32"/>
          <w:szCs w:val="32"/>
        </w:rPr>
        <w:t>一、</w:t>
      </w:r>
      <w:r w:rsidR="008131D9" w:rsidRPr="00026178">
        <w:rPr>
          <w:rFonts w:hint="eastAsia"/>
          <w:sz w:val="32"/>
          <w:szCs w:val="32"/>
        </w:rPr>
        <w:t>瞄准前沿，夯实基础，中心</w:t>
      </w:r>
      <w:r w:rsidR="009A3110" w:rsidRPr="00026178">
        <w:rPr>
          <w:rFonts w:hint="eastAsia"/>
          <w:sz w:val="32"/>
          <w:szCs w:val="32"/>
        </w:rPr>
        <w:t>基本</w:t>
      </w:r>
      <w:r w:rsidR="008131D9" w:rsidRPr="00026178">
        <w:rPr>
          <w:rFonts w:hint="eastAsia"/>
          <w:sz w:val="32"/>
          <w:szCs w:val="32"/>
        </w:rPr>
        <w:t>建设</w:t>
      </w:r>
      <w:r w:rsidR="009A3110" w:rsidRPr="00026178">
        <w:rPr>
          <w:rFonts w:hint="eastAsia"/>
          <w:sz w:val="32"/>
          <w:szCs w:val="32"/>
        </w:rPr>
        <w:t>谋求</w:t>
      </w:r>
      <w:r w:rsidR="00FA1C04" w:rsidRPr="00026178">
        <w:rPr>
          <w:rFonts w:hint="eastAsia"/>
          <w:sz w:val="32"/>
          <w:szCs w:val="32"/>
        </w:rPr>
        <w:t>新突破</w:t>
      </w:r>
    </w:p>
    <w:p w:rsidR="001562E2" w:rsidRPr="00026178" w:rsidRDefault="000E73E9" w:rsidP="00026178">
      <w:pPr>
        <w:ind w:firstLine="640"/>
        <w:rPr>
          <w:sz w:val="32"/>
          <w:szCs w:val="32"/>
        </w:rPr>
      </w:pPr>
      <w:r w:rsidRPr="00026178">
        <w:rPr>
          <w:rFonts w:hint="eastAsia"/>
          <w:sz w:val="32"/>
          <w:szCs w:val="32"/>
        </w:rPr>
        <w:t>中心立足当前，瞄准前沿，</w:t>
      </w:r>
      <w:r w:rsidR="008A3793" w:rsidRPr="00026178">
        <w:rPr>
          <w:rFonts w:hint="eastAsia"/>
          <w:sz w:val="32"/>
          <w:szCs w:val="32"/>
        </w:rPr>
        <w:t>以创建省示范为契机，</w:t>
      </w:r>
      <w:r w:rsidR="00896464" w:rsidRPr="00026178">
        <w:rPr>
          <w:rFonts w:hint="eastAsia"/>
          <w:sz w:val="32"/>
          <w:szCs w:val="32"/>
        </w:rPr>
        <w:t>不断</w:t>
      </w:r>
      <w:r w:rsidR="008A3793" w:rsidRPr="00026178">
        <w:rPr>
          <w:rFonts w:hint="eastAsia"/>
          <w:sz w:val="32"/>
          <w:szCs w:val="32"/>
        </w:rPr>
        <w:t>加强自身</w:t>
      </w:r>
      <w:r w:rsidR="00896464" w:rsidRPr="00026178">
        <w:rPr>
          <w:rFonts w:hint="eastAsia"/>
          <w:sz w:val="32"/>
          <w:szCs w:val="32"/>
        </w:rPr>
        <w:t>基础能力建设</w:t>
      </w:r>
      <w:r w:rsidR="00B223D2" w:rsidRPr="00026178">
        <w:rPr>
          <w:rFonts w:hint="eastAsia"/>
          <w:sz w:val="32"/>
          <w:szCs w:val="32"/>
        </w:rPr>
        <w:t>，软硬件建设获得突破性进展。</w:t>
      </w:r>
    </w:p>
    <w:p w:rsidR="00E21EED" w:rsidRPr="00026178" w:rsidRDefault="00B223D2" w:rsidP="00026178">
      <w:pPr>
        <w:ind w:firstLine="640"/>
        <w:rPr>
          <w:sz w:val="32"/>
          <w:szCs w:val="32"/>
        </w:rPr>
      </w:pPr>
      <w:r w:rsidRPr="00026178">
        <w:rPr>
          <w:rFonts w:hint="eastAsia"/>
          <w:sz w:val="32"/>
          <w:szCs w:val="32"/>
        </w:rPr>
        <w:t>1</w:t>
      </w:r>
      <w:r w:rsidRPr="00026178">
        <w:rPr>
          <w:rFonts w:hint="eastAsia"/>
          <w:sz w:val="32"/>
          <w:szCs w:val="32"/>
        </w:rPr>
        <w:t>．起步早、规划早</w:t>
      </w:r>
      <w:r w:rsidR="001D0332" w:rsidRPr="00026178">
        <w:rPr>
          <w:rFonts w:hint="eastAsia"/>
          <w:sz w:val="32"/>
          <w:szCs w:val="32"/>
        </w:rPr>
        <w:t>。</w:t>
      </w:r>
      <w:r w:rsidR="000E73E9" w:rsidRPr="00026178">
        <w:rPr>
          <w:rFonts w:hint="eastAsia"/>
          <w:sz w:val="32"/>
          <w:szCs w:val="32"/>
        </w:rPr>
        <w:t>早在</w:t>
      </w:r>
      <w:r w:rsidR="000E73E9" w:rsidRPr="00026178">
        <w:rPr>
          <w:rFonts w:hint="eastAsia"/>
          <w:sz w:val="32"/>
          <w:szCs w:val="32"/>
        </w:rPr>
        <w:t>2007</w:t>
      </w:r>
      <w:r w:rsidR="000E73E9" w:rsidRPr="00026178">
        <w:rPr>
          <w:rFonts w:hint="eastAsia"/>
          <w:sz w:val="32"/>
          <w:szCs w:val="32"/>
        </w:rPr>
        <w:t>年我市就提出以泰兴市教师进修学校为主体</w:t>
      </w:r>
      <w:r w:rsidR="0006502C" w:rsidRPr="00026178">
        <w:rPr>
          <w:rFonts w:hint="eastAsia"/>
          <w:sz w:val="32"/>
          <w:szCs w:val="32"/>
        </w:rPr>
        <w:t>整合教师培训资源</w:t>
      </w:r>
      <w:r w:rsidR="000E73E9" w:rsidRPr="00026178">
        <w:rPr>
          <w:rFonts w:hint="eastAsia"/>
          <w:sz w:val="32"/>
          <w:szCs w:val="32"/>
        </w:rPr>
        <w:t>建立教师研修中心</w:t>
      </w:r>
      <w:r w:rsidR="0006502C" w:rsidRPr="00026178">
        <w:rPr>
          <w:rFonts w:hint="eastAsia"/>
          <w:sz w:val="32"/>
          <w:szCs w:val="32"/>
        </w:rPr>
        <w:t>的构想</w:t>
      </w:r>
      <w:r w:rsidR="000E73E9" w:rsidRPr="00026178">
        <w:rPr>
          <w:rFonts w:hint="eastAsia"/>
          <w:sz w:val="32"/>
          <w:szCs w:val="32"/>
        </w:rPr>
        <w:t>，</w:t>
      </w:r>
      <w:r w:rsidR="0006502C" w:rsidRPr="00026178">
        <w:rPr>
          <w:rFonts w:hint="eastAsia"/>
          <w:sz w:val="32"/>
          <w:szCs w:val="32"/>
        </w:rPr>
        <w:t>由于老进修学校和</w:t>
      </w:r>
      <w:r w:rsidR="009A3110" w:rsidRPr="00026178">
        <w:rPr>
          <w:rFonts w:hint="eastAsia"/>
          <w:sz w:val="32"/>
          <w:szCs w:val="32"/>
        </w:rPr>
        <w:t>原</w:t>
      </w:r>
      <w:r w:rsidR="0006502C" w:rsidRPr="00026178">
        <w:rPr>
          <w:rFonts w:hint="eastAsia"/>
          <w:sz w:val="32"/>
          <w:szCs w:val="32"/>
        </w:rPr>
        <w:t>经委干校地块</w:t>
      </w:r>
      <w:r w:rsidR="009A3110" w:rsidRPr="00026178">
        <w:rPr>
          <w:rFonts w:hint="eastAsia"/>
          <w:sz w:val="32"/>
          <w:szCs w:val="32"/>
        </w:rPr>
        <w:t>面临旧城改造，受到</w:t>
      </w:r>
      <w:r w:rsidR="0006502C" w:rsidRPr="00026178">
        <w:rPr>
          <w:rFonts w:hint="eastAsia"/>
          <w:sz w:val="32"/>
          <w:szCs w:val="32"/>
        </w:rPr>
        <w:t>规划</w:t>
      </w:r>
      <w:r w:rsidR="009A3110" w:rsidRPr="00026178">
        <w:rPr>
          <w:rFonts w:hint="eastAsia"/>
          <w:sz w:val="32"/>
          <w:szCs w:val="32"/>
        </w:rPr>
        <w:t>强</w:t>
      </w:r>
      <w:r w:rsidR="0006502C" w:rsidRPr="00026178">
        <w:rPr>
          <w:rFonts w:hint="eastAsia"/>
          <w:sz w:val="32"/>
          <w:szCs w:val="32"/>
        </w:rPr>
        <w:t>控，硬件建设未能如愿，但我们一直在</w:t>
      </w:r>
      <w:r w:rsidR="009A3110" w:rsidRPr="00026178">
        <w:rPr>
          <w:rFonts w:hint="eastAsia"/>
          <w:sz w:val="32"/>
          <w:szCs w:val="32"/>
        </w:rPr>
        <w:t>探索</w:t>
      </w:r>
      <w:r w:rsidR="0006502C" w:rsidRPr="00026178">
        <w:rPr>
          <w:rFonts w:hint="eastAsia"/>
          <w:sz w:val="32"/>
          <w:szCs w:val="32"/>
        </w:rPr>
        <w:t>研和训相结合的工作思路。</w:t>
      </w:r>
      <w:r w:rsidR="002C1A2A" w:rsidRPr="00026178">
        <w:rPr>
          <w:rFonts w:hint="eastAsia"/>
          <w:sz w:val="32"/>
          <w:szCs w:val="32"/>
        </w:rPr>
        <w:t>2012</w:t>
      </w:r>
      <w:r w:rsidR="002C1A2A" w:rsidRPr="00026178">
        <w:rPr>
          <w:rFonts w:hint="eastAsia"/>
          <w:sz w:val="32"/>
          <w:szCs w:val="32"/>
        </w:rPr>
        <w:t>年，省教育厅</w:t>
      </w:r>
      <w:r w:rsidR="00F2049D" w:rsidRPr="00026178">
        <w:rPr>
          <w:rFonts w:hint="eastAsia"/>
          <w:sz w:val="32"/>
          <w:szCs w:val="32"/>
        </w:rPr>
        <w:t>启动了省示范</w:t>
      </w:r>
      <w:r w:rsidR="00EB5113" w:rsidRPr="00026178">
        <w:rPr>
          <w:rFonts w:hint="eastAsia"/>
          <w:sz w:val="32"/>
          <w:szCs w:val="32"/>
        </w:rPr>
        <w:t>性</w:t>
      </w:r>
      <w:r w:rsidR="00F2049D" w:rsidRPr="00026178">
        <w:rPr>
          <w:rFonts w:hint="eastAsia"/>
          <w:sz w:val="32"/>
          <w:szCs w:val="32"/>
        </w:rPr>
        <w:t>教师发展中心评估验收工作，</w:t>
      </w:r>
      <w:r w:rsidR="00EB5113" w:rsidRPr="00026178">
        <w:rPr>
          <w:rFonts w:hint="eastAsia"/>
          <w:sz w:val="32"/>
          <w:szCs w:val="32"/>
        </w:rPr>
        <w:t>泰兴市委市政府决定以教师进修学校为主体，整合教研室（含教科室）、电教中心</w:t>
      </w:r>
      <w:r w:rsidR="009A3110" w:rsidRPr="00026178">
        <w:rPr>
          <w:rFonts w:hint="eastAsia"/>
          <w:sz w:val="32"/>
          <w:szCs w:val="32"/>
        </w:rPr>
        <w:t>的功能和资源</w:t>
      </w:r>
      <w:r w:rsidR="00EB5113" w:rsidRPr="00026178">
        <w:rPr>
          <w:rFonts w:hint="eastAsia"/>
          <w:sz w:val="32"/>
          <w:szCs w:val="32"/>
        </w:rPr>
        <w:t>，创建“泰兴市教师发展中心”。</w:t>
      </w:r>
      <w:r w:rsidR="00EB5113" w:rsidRPr="00026178">
        <w:rPr>
          <w:rFonts w:hint="eastAsia"/>
          <w:sz w:val="32"/>
          <w:szCs w:val="32"/>
        </w:rPr>
        <w:t>2015</w:t>
      </w:r>
      <w:r w:rsidR="00EB5113" w:rsidRPr="00026178">
        <w:rPr>
          <w:rFonts w:hint="eastAsia"/>
          <w:sz w:val="32"/>
          <w:szCs w:val="32"/>
        </w:rPr>
        <w:t>年以来，先后投入</w:t>
      </w:r>
      <w:r w:rsidR="00EB5113" w:rsidRPr="00026178">
        <w:rPr>
          <w:rFonts w:hint="eastAsia"/>
          <w:sz w:val="32"/>
          <w:szCs w:val="32"/>
        </w:rPr>
        <w:t>1100</w:t>
      </w:r>
      <w:r w:rsidR="00EB5113" w:rsidRPr="00026178">
        <w:rPr>
          <w:rFonts w:hint="eastAsia"/>
          <w:sz w:val="32"/>
          <w:szCs w:val="32"/>
        </w:rPr>
        <w:t>多万元，改造原泰兴市青少年活动中心，建设泰兴市教师发展中心，并将该项目列入年度重大项目进行督查，积极协调人事、编办、财政、教育等部门解决整合中的机构编制、人员聘用、经费划拨等难题。市教育局成立创建工作领导小组，明确职责分工，倒排创建时间。</w:t>
      </w:r>
      <w:r w:rsidR="00EB5113" w:rsidRPr="00026178">
        <w:rPr>
          <w:rFonts w:hint="eastAsia"/>
          <w:sz w:val="32"/>
          <w:szCs w:val="32"/>
        </w:rPr>
        <w:t>2016</w:t>
      </w:r>
      <w:r w:rsidR="00EB5113" w:rsidRPr="00026178">
        <w:rPr>
          <w:rFonts w:hint="eastAsia"/>
          <w:sz w:val="32"/>
          <w:szCs w:val="32"/>
        </w:rPr>
        <w:t>年</w:t>
      </w:r>
      <w:r w:rsidR="001D0332" w:rsidRPr="00026178">
        <w:rPr>
          <w:rFonts w:hint="eastAsia"/>
          <w:sz w:val="32"/>
          <w:szCs w:val="32"/>
        </w:rPr>
        <w:t>3</w:t>
      </w:r>
      <w:r w:rsidR="001D0332" w:rsidRPr="00026178">
        <w:rPr>
          <w:rFonts w:hint="eastAsia"/>
          <w:sz w:val="32"/>
          <w:szCs w:val="32"/>
        </w:rPr>
        <w:t>月</w:t>
      </w:r>
      <w:r w:rsidR="00EB5113" w:rsidRPr="00026178">
        <w:rPr>
          <w:rFonts w:hint="eastAsia"/>
          <w:sz w:val="32"/>
          <w:szCs w:val="32"/>
        </w:rPr>
        <w:t>，泰兴市</w:t>
      </w:r>
      <w:r w:rsidR="009A3110" w:rsidRPr="00026178">
        <w:rPr>
          <w:rFonts w:hint="eastAsia"/>
          <w:sz w:val="32"/>
          <w:szCs w:val="32"/>
        </w:rPr>
        <w:t>机构编制委员会</w:t>
      </w:r>
      <w:r w:rsidR="0024419C" w:rsidRPr="00026178">
        <w:rPr>
          <w:rFonts w:hint="eastAsia"/>
          <w:sz w:val="32"/>
          <w:szCs w:val="32"/>
        </w:rPr>
        <w:t>发文（泰编发</w:t>
      </w:r>
      <w:r w:rsidR="0024419C" w:rsidRPr="00026178">
        <w:rPr>
          <w:rFonts w:hint="eastAsia"/>
          <w:sz w:val="32"/>
          <w:szCs w:val="32"/>
        </w:rPr>
        <w:t>[2016]7</w:t>
      </w:r>
      <w:r w:rsidR="0024419C" w:rsidRPr="00026178">
        <w:rPr>
          <w:rFonts w:hint="eastAsia"/>
          <w:sz w:val="32"/>
          <w:szCs w:val="32"/>
        </w:rPr>
        <w:t>号），</w:t>
      </w:r>
      <w:r w:rsidR="009A3110" w:rsidRPr="00026178">
        <w:rPr>
          <w:rFonts w:hint="eastAsia"/>
          <w:sz w:val="32"/>
          <w:szCs w:val="32"/>
        </w:rPr>
        <w:t>注销了教师进修学校、教研室（含教科室）、电教中心，成立了</w:t>
      </w:r>
      <w:r w:rsidR="00CB257C" w:rsidRPr="00026178">
        <w:rPr>
          <w:rFonts w:hint="eastAsia"/>
          <w:sz w:val="32"/>
          <w:szCs w:val="32"/>
        </w:rPr>
        <w:t>泰兴市</w:t>
      </w:r>
      <w:r w:rsidR="00EB5113" w:rsidRPr="00026178">
        <w:rPr>
          <w:rFonts w:hint="eastAsia"/>
          <w:sz w:val="32"/>
          <w:szCs w:val="32"/>
        </w:rPr>
        <w:t>教师发展中心</w:t>
      </w:r>
      <w:r w:rsidR="009A3110" w:rsidRPr="00026178">
        <w:rPr>
          <w:rFonts w:hint="eastAsia"/>
          <w:sz w:val="32"/>
          <w:szCs w:val="32"/>
        </w:rPr>
        <w:t>。</w:t>
      </w:r>
      <w:r w:rsidR="008B5BE8" w:rsidRPr="00026178">
        <w:rPr>
          <w:rFonts w:hint="eastAsia"/>
          <w:sz w:val="32"/>
          <w:szCs w:val="32"/>
        </w:rPr>
        <w:t>中心</w:t>
      </w:r>
      <w:r w:rsidR="00E556A7" w:rsidRPr="00026178">
        <w:rPr>
          <w:sz w:val="32"/>
          <w:szCs w:val="32"/>
        </w:rPr>
        <w:t>实行一个机构、一套班子、一套制度、一个财务、一</w:t>
      </w:r>
      <w:r w:rsidR="00E556A7" w:rsidRPr="00026178">
        <w:rPr>
          <w:sz w:val="32"/>
          <w:szCs w:val="32"/>
        </w:rPr>
        <w:lastRenderedPageBreak/>
        <w:t>个发展规划的</w:t>
      </w:r>
      <w:r w:rsidR="00E556A7" w:rsidRPr="00026178">
        <w:rPr>
          <w:sz w:val="32"/>
          <w:szCs w:val="32"/>
        </w:rPr>
        <w:t>“</w:t>
      </w:r>
      <w:r w:rsidR="00E556A7" w:rsidRPr="00026178">
        <w:rPr>
          <w:sz w:val="32"/>
          <w:szCs w:val="32"/>
        </w:rPr>
        <w:t>五统一</w:t>
      </w:r>
      <w:r w:rsidR="00E556A7" w:rsidRPr="00026178">
        <w:rPr>
          <w:sz w:val="32"/>
          <w:szCs w:val="32"/>
        </w:rPr>
        <w:t>”</w:t>
      </w:r>
      <w:r w:rsidR="00E556A7" w:rsidRPr="00026178">
        <w:rPr>
          <w:sz w:val="32"/>
          <w:szCs w:val="32"/>
        </w:rPr>
        <w:t>管理体制</w:t>
      </w:r>
      <w:r w:rsidR="00E556A7" w:rsidRPr="00026178">
        <w:rPr>
          <w:rFonts w:hint="eastAsia"/>
          <w:sz w:val="32"/>
          <w:szCs w:val="32"/>
        </w:rPr>
        <w:t>。</w:t>
      </w:r>
    </w:p>
    <w:p w:rsidR="000A1B40" w:rsidRPr="00026178" w:rsidRDefault="00B223D2" w:rsidP="00026178">
      <w:pPr>
        <w:ind w:firstLine="640"/>
        <w:rPr>
          <w:sz w:val="32"/>
          <w:szCs w:val="32"/>
        </w:rPr>
      </w:pPr>
      <w:r w:rsidRPr="00026178">
        <w:rPr>
          <w:rFonts w:hint="eastAsia"/>
          <w:sz w:val="32"/>
          <w:szCs w:val="32"/>
        </w:rPr>
        <w:t>2</w:t>
      </w:r>
      <w:r w:rsidRPr="00026178">
        <w:rPr>
          <w:rFonts w:hint="eastAsia"/>
          <w:sz w:val="32"/>
          <w:szCs w:val="32"/>
        </w:rPr>
        <w:t>．定位高、标准高</w:t>
      </w:r>
      <w:r w:rsidR="00585BB5" w:rsidRPr="00026178">
        <w:rPr>
          <w:rFonts w:hint="eastAsia"/>
          <w:sz w:val="32"/>
          <w:szCs w:val="32"/>
        </w:rPr>
        <w:t>。</w:t>
      </w:r>
      <w:r w:rsidR="004013B1" w:rsidRPr="00026178">
        <w:rPr>
          <w:rFonts w:hint="eastAsia"/>
          <w:sz w:val="32"/>
          <w:szCs w:val="32"/>
        </w:rPr>
        <w:t>中心</w:t>
      </w:r>
      <w:r w:rsidR="007C4A40" w:rsidRPr="00026178">
        <w:rPr>
          <w:rFonts w:hint="eastAsia"/>
          <w:sz w:val="32"/>
          <w:szCs w:val="32"/>
        </w:rPr>
        <w:t>牢固树立“书山开道，教海引航”宗旨，</w:t>
      </w:r>
      <w:r w:rsidR="002C4BC5" w:rsidRPr="00026178">
        <w:rPr>
          <w:rFonts w:hint="eastAsia"/>
          <w:sz w:val="32"/>
          <w:szCs w:val="32"/>
        </w:rPr>
        <w:t>秉持“人文化、书香味、园林式”</w:t>
      </w:r>
      <w:r w:rsidR="007C4A40" w:rsidRPr="00026178">
        <w:rPr>
          <w:rFonts w:hint="eastAsia"/>
          <w:sz w:val="32"/>
          <w:szCs w:val="32"/>
        </w:rPr>
        <w:t>建设</w:t>
      </w:r>
      <w:r w:rsidR="002C4BC5" w:rsidRPr="00026178">
        <w:rPr>
          <w:rFonts w:hint="eastAsia"/>
          <w:sz w:val="32"/>
          <w:szCs w:val="32"/>
        </w:rPr>
        <w:t>理念，</w:t>
      </w:r>
      <w:r w:rsidR="007C4A40" w:rsidRPr="00026178">
        <w:rPr>
          <w:rFonts w:hint="eastAsia"/>
          <w:sz w:val="32"/>
          <w:szCs w:val="32"/>
        </w:rPr>
        <w:t>坚持高起点规划、高功能定位，</w:t>
      </w:r>
      <w:r w:rsidR="00294316" w:rsidRPr="00026178">
        <w:rPr>
          <w:rFonts w:hint="eastAsia"/>
          <w:sz w:val="32"/>
          <w:szCs w:val="32"/>
        </w:rPr>
        <w:t>以</w:t>
      </w:r>
      <w:r w:rsidR="0016711A" w:rsidRPr="00026178">
        <w:rPr>
          <w:rFonts w:hint="eastAsia"/>
          <w:sz w:val="32"/>
          <w:szCs w:val="32"/>
        </w:rPr>
        <w:t>“先于、优于、高于中小学”高标准建设</w:t>
      </w:r>
      <w:r w:rsidR="00294316" w:rsidRPr="00026178">
        <w:rPr>
          <w:rFonts w:hint="eastAsia"/>
          <w:sz w:val="32"/>
          <w:szCs w:val="32"/>
        </w:rPr>
        <w:t>，</w:t>
      </w:r>
      <w:r w:rsidR="007C4A40" w:rsidRPr="00026178">
        <w:rPr>
          <w:rFonts w:hint="eastAsia"/>
          <w:sz w:val="32"/>
          <w:szCs w:val="32"/>
        </w:rPr>
        <w:t>目前，软硬件完全能适</w:t>
      </w:r>
      <w:r w:rsidR="00144C96" w:rsidRPr="00026178">
        <w:rPr>
          <w:rFonts w:hint="eastAsia"/>
          <w:sz w:val="32"/>
          <w:szCs w:val="32"/>
        </w:rPr>
        <w:t>应教科</w:t>
      </w:r>
      <w:r w:rsidR="007C4A40" w:rsidRPr="00026178">
        <w:rPr>
          <w:rFonts w:hint="eastAsia"/>
          <w:sz w:val="32"/>
          <w:szCs w:val="32"/>
        </w:rPr>
        <w:t>研训工作需要。</w:t>
      </w:r>
    </w:p>
    <w:p w:rsidR="00762B39" w:rsidRPr="00026178" w:rsidRDefault="000A1B40" w:rsidP="00026178">
      <w:pPr>
        <w:ind w:firstLine="640"/>
        <w:rPr>
          <w:sz w:val="32"/>
          <w:szCs w:val="32"/>
        </w:rPr>
      </w:pPr>
      <w:r w:rsidRPr="00026178">
        <w:rPr>
          <w:rFonts w:hint="eastAsia"/>
          <w:sz w:val="32"/>
          <w:szCs w:val="32"/>
        </w:rPr>
        <w:t>硬件</w:t>
      </w:r>
      <w:r w:rsidR="00FD3338" w:rsidRPr="00026178">
        <w:rPr>
          <w:rFonts w:hint="eastAsia"/>
          <w:sz w:val="32"/>
          <w:szCs w:val="32"/>
        </w:rPr>
        <w:t>设施</w:t>
      </w:r>
      <w:r w:rsidR="006B0C92" w:rsidRPr="00026178">
        <w:rPr>
          <w:rFonts w:hint="eastAsia"/>
          <w:sz w:val="32"/>
          <w:szCs w:val="32"/>
        </w:rPr>
        <w:t>设备</w:t>
      </w:r>
      <w:r w:rsidR="00FD3338" w:rsidRPr="00026178">
        <w:rPr>
          <w:rFonts w:hint="eastAsia"/>
          <w:sz w:val="32"/>
          <w:szCs w:val="32"/>
        </w:rPr>
        <w:t>一流，</w:t>
      </w:r>
      <w:r w:rsidRPr="00026178">
        <w:rPr>
          <w:rFonts w:hint="eastAsia"/>
          <w:sz w:val="32"/>
          <w:szCs w:val="32"/>
        </w:rPr>
        <w:t>完全达到省定标准</w:t>
      </w:r>
      <w:r w:rsidR="00FD3338" w:rsidRPr="00026178">
        <w:rPr>
          <w:rFonts w:hint="eastAsia"/>
          <w:sz w:val="32"/>
          <w:szCs w:val="32"/>
        </w:rPr>
        <w:t>。中心独立占地</w:t>
      </w:r>
      <w:r w:rsidR="00FD3338" w:rsidRPr="00026178">
        <w:rPr>
          <w:rFonts w:hint="eastAsia"/>
          <w:sz w:val="32"/>
          <w:szCs w:val="32"/>
        </w:rPr>
        <w:t>20</w:t>
      </w:r>
      <w:r w:rsidR="00FD3338" w:rsidRPr="00026178">
        <w:rPr>
          <w:rFonts w:hint="eastAsia"/>
          <w:sz w:val="32"/>
          <w:szCs w:val="32"/>
        </w:rPr>
        <w:t>亩，建筑面积</w:t>
      </w:r>
      <w:r w:rsidR="00FD3338" w:rsidRPr="00026178">
        <w:rPr>
          <w:rFonts w:hint="eastAsia"/>
          <w:sz w:val="32"/>
          <w:szCs w:val="32"/>
        </w:rPr>
        <w:t>7000</w:t>
      </w:r>
      <w:r w:rsidR="00FD3338" w:rsidRPr="00026178">
        <w:rPr>
          <w:rFonts w:hint="eastAsia"/>
          <w:sz w:val="32"/>
          <w:szCs w:val="32"/>
        </w:rPr>
        <w:t>余平方米，拥有配备</w:t>
      </w:r>
      <w:r w:rsidR="00723960" w:rsidRPr="00026178">
        <w:rPr>
          <w:rFonts w:hint="eastAsia"/>
          <w:sz w:val="32"/>
          <w:szCs w:val="32"/>
        </w:rPr>
        <w:t>80</w:t>
      </w:r>
      <w:r w:rsidR="00FD3338" w:rsidRPr="00026178">
        <w:rPr>
          <w:rFonts w:hint="eastAsia"/>
          <w:sz w:val="32"/>
          <w:szCs w:val="32"/>
        </w:rPr>
        <w:t>台计算机的网络教室</w:t>
      </w:r>
      <w:r w:rsidR="00723960" w:rsidRPr="00026178">
        <w:rPr>
          <w:rFonts w:hint="eastAsia"/>
          <w:sz w:val="32"/>
          <w:szCs w:val="32"/>
        </w:rPr>
        <w:t>2</w:t>
      </w:r>
      <w:r w:rsidR="00723960" w:rsidRPr="00026178">
        <w:rPr>
          <w:rFonts w:hint="eastAsia"/>
          <w:sz w:val="32"/>
          <w:szCs w:val="32"/>
        </w:rPr>
        <w:t>个</w:t>
      </w:r>
      <w:r w:rsidR="005E4363" w:rsidRPr="00026178">
        <w:rPr>
          <w:rFonts w:hint="eastAsia"/>
          <w:sz w:val="32"/>
          <w:szCs w:val="32"/>
        </w:rPr>
        <w:t>，</w:t>
      </w:r>
      <w:r w:rsidR="00723960" w:rsidRPr="00026178">
        <w:rPr>
          <w:rFonts w:hint="eastAsia"/>
          <w:sz w:val="32"/>
          <w:szCs w:val="32"/>
        </w:rPr>
        <w:t>为信息技术培训、网上阅卷</w:t>
      </w:r>
      <w:r w:rsidR="005D301A" w:rsidRPr="00026178">
        <w:rPr>
          <w:rFonts w:hint="eastAsia"/>
          <w:sz w:val="32"/>
          <w:szCs w:val="32"/>
        </w:rPr>
        <w:t>及学业质量监测等</w:t>
      </w:r>
      <w:r w:rsidR="00723960" w:rsidRPr="00026178">
        <w:rPr>
          <w:rFonts w:hint="eastAsia"/>
          <w:sz w:val="32"/>
          <w:szCs w:val="32"/>
        </w:rPr>
        <w:t>提供便利。</w:t>
      </w:r>
      <w:r w:rsidR="005D301A" w:rsidRPr="00026178">
        <w:rPr>
          <w:rFonts w:hint="eastAsia"/>
          <w:sz w:val="32"/>
          <w:szCs w:val="32"/>
        </w:rPr>
        <w:t>大小各</w:t>
      </w:r>
      <w:r w:rsidR="005D301A" w:rsidRPr="00026178">
        <w:rPr>
          <w:rFonts w:hint="eastAsia"/>
          <w:sz w:val="32"/>
          <w:szCs w:val="32"/>
        </w:rPr>
        <w:t>4</w:t>
      </w:r>
      <w:r w:rsidR="005D301A" w:rsidRPr="00026178">
        <w:rPr>
          <w:rFonts w:hint="eastAsia"/>
          <w:sz w:val="32"/>
          <w:szCs w:val="32"/>
        </w:rPr>
        <w:t>个</w:t>
      </w:r>
      <w:r w:rsidR="00FD3338" w:rsidRPr="00026178">
        <w:rPr>
          <w:rFonts w:hint="eastAsia"/>
          <w:sz w:val="32"/>
          <w:szCs w:val="32"/>
        </w:rPr>
        <w:t>多媒体教室</w:t>
      </w:r>
      <w:r w:rsidR="005D301A" w:rsidRPr="00026178">
        <w:rPr>
          <w:rFonts w:hint="eastAsia"/>
          <w:sz w:val="32"/>
          <w:szCs w:val="32"/>
        </w:rPr>
        <w:t>、</w:t>
      </w:r>
      <w:r w:rsidR="00723960" w:rsidRPr="00026178">
        <w:rPr>
          <w:rFonts w:hint="eastAsia"/>
          <w:sz w:val="32"/>
          <w:szCs w:val="32"/>
        </w:rPr>
        <w:t>6</w:t>
      </w:r>
      <w:r w:rsidR="00FD3338" w:rsidRPr="00026178">
        <w:rPr>
          <w:rFonts w:hint="eastAsia"/>
          <w:sz w:val="32"/>
          <w:szCs w:val="32"/>
        </w:rPr>
        <w:t>个研讨室</w:t>
      </w:r>
      <w:r w:rsidR="005D301A" w:rsidRPr="00026178">
        <w:rPr>
          <w:rFonts w:hint="eastAsia"/>
          <w:sz w:val="32"/>
          <w:szCs w:val="32"/>
        </w:rPr>
        <w:t>、</w:t>
      </w:r>
      <w:r w:rsidR="005D301A" w:rsidRPr="00026178">
        <w:rPr>
          <w:rFonts w:hint="eastAsia"/>
          <w:sz w:val="32"/>
          <w:szCs w:val="32"/>
        </w:rPr>
        <w:t>1</w:t>
      </w:r>
      <w:r w:rsidR="005D301A" w:rsidRPr="00026178">
        <w:rPr>
          <w:rFonts w:hint="eastAsia"/>
          <w:sz w:val="32"/>
          <w:szCs w:val="32"/>
        </w:rPr>
        <w:t>个能容纳</w:t>
      </w:r>
      <w:r w:rsidR="005D301A" w:rsidRPr="00026178">
        <w:rPr>
          <w:rFonts w:hint="eastAsia"/>
          <w:sz w:val="32"/>
          <w:szCs w:val="32"/>
        </w:rPr>
        <w:t>350</w:t>
      </w:r>
      <w:r w:rsidR="005D301A" w:rsidRPr="00026178">
        <w:rPr>
          <w:rFonts w:hint="eastAsia"/>
          <w:sz w:val="32"/>
          <w:szCs w:val="32"/>
        </w:rPr>
        <w:t>人的多功能学术报告厅和</w:t>
      </w:r>
      <w:r w:rsidR="005D301A" w:rsidRPr="00026178">
        <w:rPr>
          <w:rFonts w:hint="eastAsia"/>
          <w:sz w:val="32"/>
          <w:szCs w:val="32"/>
        </w:rPr>
        <w:t>1</w:t>
      </w:r>
      <w:r w:rsidR="005D301A" w:rsidRPr="00026178">
        <w:rPr>
          <w:rFonts w:hint="eastAsia"/>
          <w:sz w:val="32"/>
          <w:szCs w:val="32"/>
        </w:rPr>
        <w:t>个心理咨询室</w:t>
      </w:r>
      <w:r w:rsidR="00FD3338" w:rsidRPr="00026178">
        <w:rPr>
          <w:rFonts w:hint="eastAsia"/>
          <w:sz w:val="32"/>
          <w:szCs w:val="32"/>
        </w:rPr>
        <w:t>，</w:t>
      </w:r>
      <w:r w:rsidR="00723960" w:rsidRPr="00026178">
        <w:rPr>
          <w:rFonts w:hint="eastAsia"/>
          <w:sz w:val="32"/>
          <w:szCs w:val="32"/>
        </w:rPr>
        <w:t>承担</w:t>
      </w:r>
      <w:r w:rsidR="005D301A" w:rsidRPr="00026178">
        <w:rPr>
          <w:rFonts w:hint="eastAsia"/>
          <w:sz w:val="32"/>
          <w:szCs w:val="32"/>
        </w:rPr>
        <w:t>各类</w:t>
      </w:r>
      <w:r w:rsidR="00723960" w:rsidRPr="00026178">
        <w:rPr>
          <w:rFonts w:hint="eastAsia"/>
          <w:sz w:val="32"/>
          <w:szCs w:val="32"/>
        </w:rPr>
        <w:t>研训和函授在籍生的集中面授任务。</w:t>
      </w:r>
      <w:r w:rsidR="00FD3338" w:rsidRPr="00026178">
        <w:rPr>
          <w:rFonts w:hint="eastAsia"/>
          <w:sz w:val="32"/>
          <w:szCs w:val="32"/>
        </w:rPr>
        <w:t>录播室、演播室</w:t>
      </w:r>
      <w:r w:rsidR="004B3492" w:rsidRPr="00026178">
        <w:rPr>
          <w:rFonts w:hint="eastAsia"/>
          <w:sz w:val="32"/>
          <w:szCs w:val="32"/>
        </w:rPr>
        <w:t>、</w:t>
      </w:r>
      <w:r w:rsidR="006D6DF7" w:rsidRPr="00026178">
        <w:rPr>
          <w:rFonts w:hint="eastAsia"/>
          <w:sz w:val="32"/>
          <w:szCs w:val="32"/>
        </w:rPr>
        <w:t>视频互动室</w:t>
      </w:r>
      <w:r w:rsidR="005D301A" w:rsidRPr="00026178">
        <w:rPr>
          <w:rFonts w:hint="eastAsia"/>
          <w:sz w:val="32"/>
          <w:szCs w:val="32"/>
        </w:rPr>
        <w:t>等</w:t>
      </w:r>
      <w:r w:rsidR="006D6DF7" w:rsidRPr="00026178">
        <w:rPr>
          <w:rFonts w:hint="eastAsia"/>
          <w:sz w:val="32"/>
          <w:szCs w:val="32"/>
        </w:rPr>
        <w:t>应有尽有，能满足全市中小学、幼儿园教师网络直播、网络</w:t>
      </w:r>
      <w:r w:rsidR="005D301A" w:rsidRPr="00026178">
        <w:rPr>
          <w:rFonts w:hint="eastAsia"/>
          <w:sz w:val="32"/>
          <w:szCs w:val="32"/>
        </w:rPr>
        <w:t>研</w:t>
      </w:r>
      <w:r w:rsidR="006D6DF7" w:rsidRPr="00026178">
        <w:rPr>
          <w:rFonts w:hint="eastAsia"/>
          <w:sz w:val="32"/>
          <w:szCs w:val="32"/>
        </w:rPr>
        <w:t>训及信息化教学资源制作</w:t>
      </w:r>
      <w:r w:rsidR="005D301A" w:rsidRPr="00026178">
        <w:rPr>
          <w:rFonts w:hint="eastAsia"/>
          <w:sz w:val="32"/>
          <w:szCs w:val="32"/>
        </w:rPr>
        <w:t>与应用</w:t>
      </w:r>
      <w:r w:rsidR="006D6DF7" w:rsidRPr="00026178">
        <w:rPr>
          <w:rFonts w:hint="eastAsia"/>
          <w:sz w:val="32"/>
          <w:szCs w:val="32"/>
        </w:rPr>
        <w:t>的需求。</w:t>
      </w:r>
      <w:r w:rsidR="00FD3338" w:rsidRPr="00026178">
        <w:rPr>
          <w:rFonts w:hint="eastAsia"/>
          <w:sz w:val="32"/>
          <w:szCs w:val="32"/>
        </w:rPr>
        <w:t>图书</w:t>
      </w:r>
      <w:r w:rsidR="006D6DF7" w:rsidRPr="00026178">
        <w:rPr>
          <w:rFonts w:hint="eastAsia"/>
          <w:sz w:val="32"/>
          <w:szCs w:val="32"/>
        </w:rPr>
        <w:t>资料室拥有图书</w:t>
      </w:r>
      <w:r w:rsidR="00FD3338" w:rsidRPr="00026178">
        <w:rPr>
          <w:rFonts w:hint="eastAsia"/>
          <w:sz w:val="32"/>
          <w:szCs w:val="32"/>
        </w:rPr>
        <w:t>32000</w:t>
      </w:r>
      <w:r w:rsidR="00FD3338" w:rsidRPr="00026178">
        <w:rPr>
          <w:rFonts w:hint="eastAsia"/>
          <w:sz w:val="32"/>
          <w:szCs w:val="32"/>
        </w:rPr>
        <w:t>册、报刊杂志</w:t>
      </w:r>
      <w:r w:rsidR="00FD3338" w:rsidRPr="00026178">
        <w:rPr>
          <w:rFonts w:hint="eastAsia"/>
          <w:sz w:val="32"/>
          <w:szCs w:val="32"/>
        </w:rPr>
        <w:t>200</w:t>
      </w:r>
      <w:r w:rsidR="00FD3338" w:rsidRPr="00026178">
        <w:rPr>
          <w:rFonts w:hint="eastAsia"/>
          <w:sz w:val="32"/>
          <w:szCs w:val="32"/>
        </w:rPr>
        <w:t>余种</w:t>
      </w:r>
      <w:r w:rsidR="006D6DF7" w:rsidRPr="00026178">
        <w:rPr>
          <w:rFonts w:hint="eastAsia"/>
          <w:sz w:val="32"/>
          <w:szCs w:val="32"/>
        </w:rPr>
        <w:t>；中心还与泰兴市图书馆共联共建，与多邦数字图书馆合作，建成中心数字图书馆，目前中心</w:t>
      </w:r>
      <w:r w:rsidR="00FD3338" w:rsidRPr="00026178">
        <w:rPr>
          <w:rFonts w:hint="eastAsia"/>
          <w:sz w:val="32"/>
          <w:szCs w:val="32"/>
        </w:rPr>
        <w:t>电子阅览室拥有电子图书</w:t>
      </w:r>
      <w:r w:rsidR="00FD3338" w:rsidRPr="00026178">
        <w:rPr>
          <w:rFonts w:hint="eastAsia"/>
          <w:sz w:val="32"/>
          <w:szCs w:val="32"/>
        </w:rPr>
        <w:t>30.2</w:t>
      </w:r>
      <w:r w:rsidR="00FD3338" w:rsidRPr="00026178">
        <w:rPr>
          <w:rFonts w:hint="eastAsia"/>
          <w:sz w:val="32"/>
          <w:szCs w:val="32"/>
        </w:rPr>
        <w:t>万册</w:t>
      </w:r>
      <w:r w:rsidR="006D6DF7" w:rsidRPr="00026178">
        <w:rPr>
          <w:rFonts w:hint="eastAsia"/>
          <w:sz w:val="32"/>
          <w:szCs w:val="32"/>
        </w:rPr>
        <w:t>，为全市所有学校及广大师生提供了丰富的网络图书共享资源</w:t>
      </w:r>
      <w:r w:rsidR="00FD3338" w:rsidRPr="00026178">
        <w:rPr>
          <w:rFonts w:hint="eastAsia"/>
          <w:sz w:val="32"/>
          <w:szCs w:val="32"/>
        </w:rPr>
        <w:t>。</w:t>
      </w:r>
      <w:r w:rsidR="006D6DF7" w:rsidRPr="00026178">
        <w:rPr>
          <w:rFonts w:hint="eastAsia"/>
          <w:sz w:val="32"/>
          <w:szCs w:val="32"/>
        </w:rPr>
        <w:t>中心配有</w:t>
      </w:r>
      <w:r w:rsidR="00861B34" w:rsidRPr="00026178">
        <w:rPr>
          <w:rFonts w:hint="eastAsia"/>
          <w:sz w:val="32"/>
          <w:szCs w:val="32"/>
        </w:rPr>
        <w:t>千</w:t>
      </w:r>
      <w:r w:rsidR="006D6DF7" w:rsidRPr="00026178">
        <w:rPr>
          <w:rFonts w:hint="eastAsia"/>
          <w:sz w:val="32"/>
          <w:szCs w:val="32"/>
        </w:rPr>
        <w:t>兆核心交换机</w:t>
      </w:r>
      <w:r w:rsidR="006D6DF7" w:rsidRPr="00026178">
        <w:rPr>
          <w:rFonts w:hint="eastAsia"/>
          <w:sz w:val="32"/>
          <w:szCs w:val="32"/>
        </w:rPr>
        <w:t>DCRS-6804E-L</w:t>
      </w:r>
      <w:r w:rsidR="00F2529C" w:rsidRPr="00026178">
        <w:rPr>
          <w:rFonts w:hint="eastAsia"/>
          <w:sz w:val="32"/>
          <w:szCs w:val="32"/>
        </w:rPr>
        <w:t xml:space="preserve"> 1</w:t>
      </w:r>
      <w:r w:rsidR="006D6DF7" w:rsidRPr="00026178">
        <w:rPr>
          <w:rFonts w:hint="eastAsia"/>
          <w:sz w:val="32"/>
          <w:szCs w:val="32"/>
        </w:rPr>
        <w:t>台，千兆</w:t>
      </w:r>
      <w:r w:rsidR="00861B34" w:rsidRPr="00026178">
        <w:rPr>
          <w:rFonts w:hint="eastAsia"/>
          <w:sz w:val="32"/>
          <w:szCs w:val="32"/>
        </w:rPr>
        <w:t>接入</w:t>
      </w:r>
      <w:r w:rsidR="006D6DF7" w:rsidRPr="00026178">
        <w:rPr>
          <w:rFonts w:hint="eastAsia"/>
          <w:sz w:val="32"/>
          <w:szCs w:val="32"/>
        </w:rPr>
        <w:t>交换机</w:t>
      </w:r>
      <w:r w:rsidR="006D6DF7" w:rsidRPr="00026178">
        <w:rPr>
          <w:rFonts w:hint="eastAsia"/>
          <w:sz w:val="32"/>
          <w:szCs w:val="32"/>
        </w:rPr>
        <w:t>DCS4500-24T</w:t>
      </w:r>
      <w:r w:rsidR="00861B34" w:rsidRPr="00026178">
        <w:rPr>
          <w:rFonts w:hint="eastAsia"/>
          <w:sz w:val="32"/>
          <w:szCs w:val="32"/>
        </w:rPr>
        <w:t>1</w:t>
      </w:r>
      <w:r w:rsidR="006D6DF7" w:rsidRPr="00026178">
        <w:rPr>
          <w:rFonts w:hint="eastAsia"/>
          <w:sz w:val="32"/>
          <w:szCs w:val="32"/>
        </w:rPr>
        <w:t>2</w:t>
      </w:r>
      <w:r w:rsidR="006D6DF7" w:rsidRPr="00026178">
        <w:rPr>
          <w:rFonts w:hint="eastAsia"/>
          <w:sz w:val="32"/>
          <w:szCs w:val="32"/>
        </w:rPr>
        <w:t>台，应用服务器</w:t>
      </w:r>
      <w:r w:rsidR="00861B34" w:rsidRPr="00026178">
        <w:rPr>
          <w:rFonts w:hint="eastAsia"/>
          <w:sz w:val="32"/>
          <w:szCs w:val="32"/>
        </w:rPr>
        <w:t>3</w:t>
      </w:r>
      <w:r w:rsidR="006D6DF7" w:rsidRPr="00026178">
        <w:rPr>
          <w:rFonts w:hint="eastAsia"/>
          <w:sz w:val="32"/>
          <w:szCs w:val="32"/>
        </w:rPr>
        <w:t>台，资源服务器</w:t>
      </w:r>
      <w:r w:rsidR="006D6DF7" w:rsidRPr="00026178">
        <w:rPr>
          <w:rFonts w:hint="eastAsia"/>
          <w:sz w:val="32"/>
          <w:szCs w:val="32"/>
        </w:rPr>
        <w:t>2</w:t>
      </w:r>
      <w:r w:rsidR="006D6DF7" w:rsidRPr="00026178">
        <w:rPr>
          <w:rFonts w:hint="eastAsia"/>
          <w:sz w:val="32"/>
          <w:szCs w:val="32"/>
        </w:rPr>
        <w:t>台，实现千兆光纤到桌面，建成上联泰州大市、下接全市所有学校、幼儿园的泰兴教育城域网</w:t>
      </w:r>
      <w:r w:rsidR="00762B39" w:rsidRPr="00026178">
        <w:rPr>
          <w:rFonts w:hint="eastAsia"/>
          <w:sz w:val="32"/>
          <w:szCs w:val="32"/>
        </w:rPr>
        <w:t>，</w:t>
      </w:r>
      <w:r w:rsidR="0006581E" w:rsidRPr="00026178">
        <w:rPr>
          <w:rFonts w:hint="eastAsia"/>
          <w:sz w:val="32"/>
          <w:szCs w:val="32"/>
        </w:rPr>
        <w:t>畅通</w:t>
      </w:r>
      <w:r w:rsidR="00762B39" w:rsidRPr="00026178">
        <w:rPr>
          <w:rFonts w:hint="eastAsia"/>
          <w:sz w:val="32"/>
          <w:szCs w:val="32"/>
        </w:rPr>
        <w:t>与全市所有学校</w:t>
      </w:r>
      <w:r w:rsidR="0006581E" w:rsidRPr="00026178">
        <w:rPr>
          <w:rFonts w:hint="eastAsia"/>
          <w:sz w:val="32"/>
          <w:szCs w:val="32"/>
        </w:rPr>
        <w:t>的</w:t>
      </w:r>
      <w:r w:rsidR="00762B39" w:rsidRPr="00026178">
        <w:rPr>
          <w:rFonts w:hint="eastAsia"/>
          <w:sz w:val="32"/>
          <w:szCs w:val="32"/>
        </w:rPr>
        <w:t>网络互联渠道，</w:t>
      </w:r>
      <w:r w:rsidR="006D6DF7" w:rsidRPr="00026178">
        <w:rPr>
          <w:rFonts w:hint="eastAsia"/>
          <w:sz w:val="32"/>
          <w:szCs w:val="32"/>
        </w:rPr>
        <w:t>提供教育视频点播、视频会议等应用系统</w:t>
      </w:r>
      <w:r w:rsidR="00762B39" w:rsidRPr="00026178">
        <w:rPr>
          <w:rFonts w:hint="eastAsia"/>
          <w:sz w:val="32"/>
          <w:szCs w:val="32"/>
        </w:rPr>
        <w:t>，</w:t>
      </w:r>
      <w:r w:rsidR="0006581E" w:rsidRPr="00026178">
        <w:rPr>
          <w:rFonts w:hint="eastAsia"/>
          <w:sz w:val="32"/>
          <w:szCs w:val="32"/>
        </w:rPr>
        <w:t>完善资源</w:t>
      </w:r>
      <w:r w:rsidR="00762B39" w:rsidRPr="00026178">
        <w:rPr>
          <w:rFonts w:hint="eastAsia"/>
          <w:sz w:val="32"/>
          <w:szCs w:val="32"/>
        </w:rPr>
        <w:t>存储、数据</w:t>
      </w:r>
      <w:r w:rsidR="00762B39" w:rsidRPr="00026178">
        <w:rPr>
          <w:rFonts w:hint="eastAsia"/>
          <w:sz w:val="32"/>
          <w:szCs w:val="32"/>
        </w:rPr>
        <w:lastRenderedPageBreak/>
        <w:t>管理、</w:t>
      </w:r>
      <w:r w:rsidR="0006581E" w:rsidRPr="00026178">
        <w:rPr>
          <w:rFonts w:hint="eastAsia"/>
          <w:sz w:val="32"/>
          <w:szCs w:val="32"/>
        </w:rPr>
        <w:t>共享</w:t>
      </w:r>
      <w:r w:rsidR="00762B39" w:rsidRPr="00026178">
        <w:rPr>
          <w:rFonts w:hint="eastAsia"/>
          <w:sz w:val="32"/>
          <w:szCs w:val="32"/>
        </w:rPr>
        <w:t>信息等功能</w:t>
      </w:r>
      <w:r w:rsidR="006D6DF7" w:rsidRPr="00026178">
        <w:rPr>
          <w:rFonts w:hint="eastAsia"/>
          <w:sz w:val="32"/>
          <w:szCs w:val="32"/>
        </w:rPr>
        <w:t>。</w:t>
      </w:r>
      <w:r w:rsidR="00762B39" w:rsidRPr="00026178">
        <w:rPr>
          <w:rFonts w:hint="eastAsia"/>
          <w:sz w:val="32"/>
          <w:szCs w:val="32"/>
        </w:rPr>
        <w:t>先进的现代化研训条件、丰富的教育资源，为有效开展区域教科研训活动提供了有力的保障。</w:t>
      </w:r>
    </w:p>
    <w:p w:rsidR="00613A72" w:rsidRPr="00026178" w:rsidRDefault="00762B39" w:rsidP="00026178">
      <w:pPr>
        <w:ind w:firstLine="640"/>
        <w:rPr>
          <w:sz w:val="32"/>
          <w:szCs w:val="32"/>
        </w:rPr>
      </w:pPr>
      <w:r w:rsidRPr="00026178">
        <w:rPr>
          <w:rFonts w:hint="eastAsia"/>
          <w:sz w:val="32"/>
          <w:szCs w:val="32"/>
        </w:rPr>
        <w:t>教师</w:t>
      </w:r>
      <w:r w:rsidR="00641210" w:rsidRPr="00026178">
        <w:rPr>
          <w:rFonts w:hint="eastAsia"/>
          <w:sz w:val="32"/>
          <w:szCs w:val="32"/>
        </w:rPr>
        <w:t>队伍素质优良，完全胜任教科研训工作。</w:t>
      </w:r>
      <w:r w:rsidR="00323CBF" w:rsidRPr="00026178">
        <w:rPr>
          <w:rFonts w:hint="eastAsia"/>
          <w:sz w:val="32"/>
          <w:szCs w:val="32"/>
        </w:rPr>
        <w:t>我们把</w:t>
      </w:r>
      <w:r w:rsidR="00202BED" w:rsidRPr="00026178">
        <w:rPr>
          <w:rFonts w:hint="eastAsia"/>
          <w:sz w:val="32"/>
          <w:szCs w:val="32"/>
        </w:rPr>
        <w:t>队伍建设</w:t>
      </w:r>
      <w:r w:rsidR="00323CBF" w:rsidRPr="00026178">
        <w:rPr>
          <w:rFonts w:hint="eastAsia"/>
          <w:sz w:val="32"/>
          <w:szCs w:val="32"/>
        </w:rPr>
        <w:t>作为</w:t>
      </w:r>
      <w:r w:rsidR="00202BED" w:rsidRPr="00026178">
        <w:rPr>
          <w:rFonts w:hint="eastAsia"/>
          <w:sz w:val="32"/>
          <w:szCs w:val="32"/>
        </w:rPr>
        <w:t>中心建设的关键，</w:t>
      </w:r>
      <w:r w:rsidR="00023835" w:rsidRPr="00026178">
        <w:rPr>
          <w:rFonts w:hint="eastAsia"/>
          <w:sz w:val="32"/>
          <w:szCs w:val="32"/>
        </w:rPr>
        <w:t>中心通过调进、转岗等途径，按学科、学段配齐</w:t>
      </w:r>
      <w:r w:rsidR="0006581E" w:rsidRPr="00026178">
        <w:rPr>
          <w:rFonts w:hint="eastAsia"/>
          <w:sz w:val="32"/>
          <w:szCs w:val="32"/>
        </w:rPr>
        <w:t>、</w:t>
      </w:r>
      <w:r w:rsidR="00023835" w:rsidRPr="00026178">
        <w:rPr>
          <w:rFonts w:hint="eastAsia"/>
          <w:sz w:val="32"/>
          <w:szCs w:val="32"/>
        </w:rPr>
        <w:t>配足</w:t>
      </w:r>
      <w:r w:rsidR="0006581E" w:rsidRPr="00026178">
        <w:rPr>
          <w:rFonts w:hint="eastAsia"/>
          <w:sz w:val="32"/>
          <w:szCs w:val="32"/>
        </w:rPr>
        <w:t>、</w:t>
      </w:r>
      <w:r w:rsidR="00C333B0" w:rsidRPr="00026178">
        <w:rPr>
          <w:rFonts w:hint="eastAsia"/>
          <w:sz w:val="32"/>
          <w:szCs w:val="32"/>
        </w:rPr>
        <w:t>配优</w:t>
      </w:r>
      <w:r w:rsidR="00023835" w:rsidRPr="00026178">
        <w:rPr>
          <w:rFonts w:hint="eastAsia"/>
          <w:sz w:val="32"/>
          <w:szCs w:val="32"/>
        </w:rPr>
        <w:t>专任教师，特别注重从基层学校选调学科骨干教师和高学历教师强化专任师资队伍</w:t>
      </w:r>
      <w:r w:rsidR="009011DF" w:rsidRPr="00026178">
        <w:rPr>
          <w:rFonts w:hint="eastAsia"/>
          <w:sz w:val="32"/>
          <w:szCs w:val="32"/>
        </w:rPr>
        <w:t>，所有专任教师实行滚动考核、竞争淘汰机制</w:t>
      </w:r>
      <w:r w:rsidR="00023835" w:rsidRPr="00026178">
        <w:rPr>
          <w:rFonts w:hint="eastAsia"/>
          <w:sz w:val="32"/>
          <w:szCs w:val="32"/>
        </w:rPr>
        <w:t>。目前中心</w:t>
      </w:r>
      <w:r w:rsidR="00023835" w:rsidRPr="00026178">
        <w:rPr>
          <w:rFonts w:hint="eastAsia"/>
          <w:sz w:val="32"/>
          <w:szCs w:val="32"/>
        </w:rPr>
        <w:t>50</w:t>
      </w:r>
      <w:r w:rsidR="00023835" w:rsidRPr="00026178">
        <w:rPr>
          <w:rFonts w:hint="eastAsia"/>
          <w:sz w:val="32"/>
          <w:szCs w:val="32"/>
        </w:rPr>
        <w:t>名专任教师中，高中研训员</w:t>
      </w:r>
      <w:r w:rsidR="00023835" w:rsidRPr="00026178">
        <w:rPr>
          <w:rFonts w:hint="eastAsia"/>
          <w:sz w:val="32"/>
          <w:szCs w:val="32"/>
        </w:rPr>
        <w:t>20</w:t>
      </w:r>
      <w:r w:rsidR="00023835" w:rsidRPr="00026178">
        <w:rPr>
          <w:rFonts w:hint="eastAsia"/>
          <w:sz w:val="32"/>
          <w:szCs w:val="32"/>
        </w:rPr>
        <w:t>名；初中研训员</w:t>
      </w:r>
      <w:r w:rsidR="00023835" w:rsidRPr="00026178">
        <w:rPr>
          <w:rFonts w:hint="eastAsia"/>
          <w:sz w:val="32"/>
          <w:szCs w:val="32"/>
        </w:rPr>
        <w:t>12</w:t>
      </w:r>
      <w:r w:rsidR="00023835" w:rsidRPr="00026178">
        <w:rPr>
          <w:rFonts w:hint="eastAsia"/>
          <w:sz w:val="32"/>
          <w:szCs w:val="32"/>
        </w:rPr>
        <w:t>名，其中</w:t>
      </w:r>
      <w:r w:rsidR="00023835" w:rsidRPr="00026178">
        <w:rPr>
          <w:rFonts w:hint="eastAsia"/>
          <w:sz w:val="32"/>
          <w:szCs w:val="32"/>
        </w:rPr>
        <w:t>6</w:t>
      </w:r>
      <w:r w:rsidR="00023835" w:rsidRPr="00026178">
        <w:rPr>
          <w:rFonts w:hint="eastAsia"/>
          <w:sz w:val="32"/>
          <w:szCs w:val="32"/>
        </w:rPr>
        <w:t>名具有高中教师资格；小学研训员</w:t>
      </w:r>
      <w:r w:rsidR="00023835" w:rsidRPr="00026178">
        <w:rPr>
          <w:rFonts w:hint="eastAsia"/>
          <w:sz w:val="32"/>
          <w:szCs w:val="32"/>
        </w:rPr>
        <w:t>16</w:t>
      </w:r>
      <w:r w:rsidR="00023835" w:rsidRPr="00026178">
        <w:rPr>
          <w:rFonts w:hint="eastAsia"/>
          <w:sz w:val="32"/>
          <w:szCs w:val="32"/>
        </w:rPr>
        <w:t>名，其中</w:t>
      </w:r>
      <w:r w:rsidR="00023835" w:rsidRPr="00026178">
        <w:rPr>
          <w:rFonts w:hint="eastAsia"/>
          <w:sz w:val="32"/>
          <w:szCs w:val="32"/>
        </w:rPr>
        <w:t>10</w:t>
      </w:r>
      <w:r w:rsidR="00023835" w:rsidRPr="00026178">
        <w:rPr>
          <w:rFonts w:hint="eastAsia"/>
          <w:sz w:val="32"/>
          <w:szCs w:val="32"/>
        </w:rPr>
        <w:t>名具有高初中教师资格；</w:t>
      </w:r>
      <w:r w:rsidR="00023835" w:rsidRPr="00026178">
        <w:rPr>
          <w:rFonts w:hint="eastAsia"/>
          <w:sz w:val="32"/>
          <w:szCs w:val="32"/>
        </w:rPr>
        <w:t>2</w:t>
      </w:r>
      <w:r w:rsidR="00023835" w:rsidRPr="00026178">
        <w:rPr>
          <w:rFonts w:hint="eastAsia"/>
          <w:sz w:val="32"/>
          <w:szCs w:val="32"/>
        </w:rPr>
        <w:t>名学前教育研训员；副高及以上职称</w:t>
      </w:r>
      <w:r w:rsidR="00023835" w:rsidRPr="00026178">
        <w:rPr>
          <w:rFonts w:hint="eastAsia"/>
          <w:sz w:val="32"/>
          <w:szCs w:val="32"/>
        </w:rPr>
        <w:t>44</w:t>
      </w:r>
      <w:r w:rsidR="00023835" w:rsidRPr="00026178">
        <w:rPr>
          <w:rFonts w:hint="eastAsia"/>
          <w:sz w:val="32"/>
          <w:szCs w:val="32"/>
        </w:rPr>
        <w:t>人，占比</w:t>
      </w:r>
      <w:r w:rsidR="00023835" w:rsidRPr="00026178">
        <w:rPr>
          <w:rFonts w:hint="eastAsia"/>
          <w:sz w:val="32"/>
          <w:szCs w:val="32"/>
        </w:rPr>
        <w:t>88%</w:t>
      </w:r>
      <w:r w:rsidR="00023835" w:rsidRPr="00026178">
        <w:rPr>
          <w:rFonts w:hint="eastAsia"/>
          <w:sz w:val="32"/>
          <w:szCs w:val="32"/>
        </w:rPr>
        <w:t>；具有硕士学历（学位）的</w:t>
      </w:r>
      <w:r w:rsidR="00023835" w:rsidRPr="00026178">
        <w:rPr>
          <w:rFonts w:hint="eastAsia"/>
          <w:sz w:val="32"/>
          <w:szCs w:val="32"/>
        </w:rPr>
        <w:t>8</w:t>
      </w:r>
      <w:r w:rsidR="00023835" w:rsidRPr="00026178">
        <w:rPr>
          <w:rFonts w:hint="eastAsia"/>
          <w:sz w:val="32"/>
          <w:szCs w:val="32"/>
        </w:rPr>
        <w:t>人，占比</w:t>
      </w:r>
      <w:r w:rsidR="00023835" w:rsidRPr="00026178">
        <w:rPr>
          <w:rFonts w:hint="eastAsia"/>
          <w:sz w:val="32"/>
          <w:szCs w:val="32"/>
        </w:rPr>
        <w:t>16%</w:t>
      </w:r>
      <w:r w:rsidR="00023835" w:rsidRPr="00026178">
        <w:rPr>
          <w:rFonts w:hint="eastAsia"/>
          <w:sz w:val="32"/>
          <w:szCs w:val="32"/>
        </w:rPr>
        <w:t>；正高或特级教师</w:t>
      </w:r>
      <w:r w:rsidR="00023835" w:rsidRPr="00026178">
        <w:rPr>
          <w:rFonts w:hint="eastAsia"/>
          <w:sz w:val="32"/>
          <w:szCs w:val="32"/>
        </w:rPr>
        <w:t>3</w:t>
      </w:r>
      <w:r w:rsidR="00023835" w:rsidRPr="00026178">
        <w:rPr>
          <w:rFonts w:hint="eastAsia"/>
          <w:sz w:val="32"/>
          <w:szCs w:val="32"/>
        </w:rPr>
        <w:t>人，占比</w:t>
      </w:r>
      <w:r w:rsidR="00023835" w:rsidRPr="00026178">
        <w:rPr>
          <w:rFonts w:hint="eastAsia"/>
          <w:sz w:val="32"/>
          <w:szCs w:val="32"/>
        </w:rPr>
        <w:t>6%</w:t>
      </w:r>
      <w:r w:rsidR="00023835" w:rsidRPr="00026178">
        <w:rPr>
          <w:rFonts w:hint="eastAsia"/>
          <w:sz w:val="32"/>
          <w:szCs w:val="32"/>
        </w:rPr>
        <w:t>；骨干教师</w:t>
      </w:r>
      <w:r w:rsidR="00023835" w:rsidRPr="00026178">
        <w:rPr>
          <w:rFonts w:hint="eastAsia"/>
          <w:sz w:val="32"/>
          <w:szCs w:val="32"/>
        </w:rPr>
        <w:t>45</w:t>
      </w:r>
      <w:r w:rsidR="00023835" w:rsidRPr="00026178">
        <w:rPr>
          <w:rFonts w:hint="eastAsia"/>
          <w:sz w:val="32"/>
          <w:szCs w:val="32"/>
        </w:rPr>
        <w:t>人，占比</w:t>
      </w:r>
      <w:r w:rsidR="00023835" w:rsidRPr="00026178">
        <w:rPr>
          <w:rFonts w:hint="eastAsia"/>
          <w:sz w:val="32"/>
          <w:szCs w:val="32"/>
        </w:rPr>
        <w:t>90%</w:t>
      </w:r>
      <w:r w:rsidR="00023835" w:rsidRPr="00026178">
        <w:rPr>
          <w:rFonts w:hint="eastAsia"/>
          <w:sz w:val="32"/>
          <w:szCs w:val="32"/>
        </w:rPr>
        <w:t>。</w:t>
      </w:r>
      <w:r w:rsidR="00FE5B7D" w:rsidRPr="00026178">
        <w:rPr>
          <w:rFonts w:hint="eastAsia"/>
          <w:sz w:val="32"/>
          <w:szCs w:val="32"/>
        </w:rPr>
        <w:t>专任教师</w:t>
      </w:r>
      <w:r w:rsidRPr="00026178">
        <w:rPr>
          <w:rFonts w:hint="eastAsia"/>
          <w:sz w:val="32"/>
          <w:szCs w:val="32"/>
        </w:rPr>
        <w:t>强化“三种意识”，</w:t>
      </w:r>
      <w:r w:rsidR="00854C4F" w:rsidRPr="00026178">
        <w:rPr>
          <w:rFonts w:hint="eastAsia"/>
          <w:sz w:val="32"/>
          <w:szCs w:val="32"/>
        </w:rPr>
        <w:t>依据“十个一”</w:t>
      </w:r>
      <w:r w:rsidRPr="00026178">
        <w:rPr>
          <w:rFonts w:hint="eastAsia"/>
          <w:sz w:val="32"/>
          <w:szCs w:val="32"/>
        </w:rPr>
        <w:t>要求，</w:t>
      </w:r>
      <w:r w:rsidR="00854C4F" w:rsidRPr="00026178">
        <w:rPr>
          <w:rFonts w:hint="eastAsia"/>
          <w:sz w:val="32"/>
          <w:szCs w:val="32"/>
        </w:rPr>
        <w:t>不断提升专业素养</w:t>
      </w:r>
      <w:r w:rsidRPr="00026178">
        <w:rPr>
          <w:rFonts w:hint="eastAsia"/>
          <w:sz w:val="32"/>
          <w:szCs w:val="32"/>
        </w:rPr>
        <w:t>。</w:t>
      </w:r>
      <w:r w:rsidR="00854C4F" w:rsidRPr="00026178">
        <w:rPr>
          <w:rFonts w:hint="eastAsia"/>
          <w:sz w:val="32"/>
          <w:szCs w:val="32"/>
        </w:rPr>
        <w:t>深入开展“三走”活动，常态化举行“送课上门”“蹲点指导”，做到每</w:t>
      </w:r>
      <w:r w:rsidR="00854C4F" w:rsidRPr="00026178">
        <w:rPr>
          <w:rFonts w:hint="eastAsia"/>
          <w:sz w:val="32"/>
          <w:szCs w:val="32"/>
        </w:rPr>
        <w:t>5</w:t>
      </w:r>
      <w:r w:rsidR="00854C4F" w:rsidRPr="00026178">
        <w:rPr>
          <w:rFonts w:hint="eastAsia"/>
          <w:sz w:val="32"/>
          <w:szCs w:val="32"/>
        </w:rPr>
        <w:t>年到基层学校任教</w:t>
      </w:r>
      <w:r w:rsidR="00854C4F" w:rsidRPr="00026178">
        <w:rPr>
          <w:rFonts w:hint="eastAsia"/>
          <w:sz w:val="32"/>
          <w:szCs w:val="32"/>
        </w:rPr>
        <w:t>1</w:t>
      </w:r>
      <w:r w:rsidR="003A63CC" w:rsidRPr="00026178">
        <w:rPr>
          <w:rFonts w:hint="eastAsia"/>
          <w:sz w:val="32"/>
          <w:szCs w:val="32"/>
        </w:rPr>
        <w:t>年以上</w:t>
      </w:r>
      <w:r w:rsidRPr="00026178">
        <w:rPr>
          <w:rFonts w:hint="eastAsia"/>
          <w:sz w:val="32"/>
          <w:szCs w:val="32"/>
        </w:rPr>
        <w:t>，增强了专任教师的专业实践能力和辐射引领作用，为高效开展教科研训活动提供了智力支撑和人才保障</w:t>
      </w:r>
      <w:r w:rsidR="003A63CC" w:rsidRPr="00026178">
        <w:rPr>
          <w:rFonts w:hint="eastAsia"/>
          <w:sz w:val="32"/>
          <w:szCs w:val="32"/>
        </w:rPr>
        <w:t>。中心</w:t>
      </w:r>
      <w:r w:rsidR="00202BED" w:rsidRPr="00026178">
        <w:rPr>
          <w:rFonts w:hint="eastAsia"/>
          <w:sz w:val="32"/>
          <w:szCs w:val="32"/>
        </w:rPr>
        <w:t>根据工作需要</w:t>
      </w:r>
      <w:r w:rsidRPr="00026178">
        <w:rPr>
          <w:rFonts w:hint="eastAsia"/>
          <w:sz w:val="32"/>
          <w:szCs w:val="32"/>
        </w:rPr>
        <w:t>、</w:t>
      </w:r>
      <w:r w:rsidR="00202BED" w:rsidRPr="00026178">
        <w:rPr>
          <w:rFonts w:hint="eastAsia"/>
          <w:sz w:val="32"/>
          <w:szCs w:val="32"/>
        </w:rPr>
        <w:t>研训项目需求</w:t>
      </w:r>
      <w:r w:rsidRPr="00026178">
        <w:rPr>
          <w:rFonts w:hint="eastAsia"/>
          <w:sz w:val="32"/>
          <w:szCs w:val="32"/>
        </w:rPr>
        <w:t>和学科特点</w:t>
      </w:r>
      <w:r w:rsidR="00202BED" w:rsidRPr="00026178">
        <w:rPr>
          <w:rFonts w:hint="eastAsia"/>
          <w:sz w:val="32"/>
          <w:szCs w:val="32"/>
        </w:rPr>
        <w:t>，采用双向选择、两年滚动考核的聘任办法，聘请</w:t>
      </w:r>
      <w:r w:rsidR="00202BED" w:rsidRPr="00026178">
        <w:rPr>
          <w:rFonts w:hint="eastAsia"/>
          <w:sz w:val="32"/>
          <w:szCs w:val="32"/>
        </w:rPr>
        <w:t>149</w:t>
      </w:r>
      <w:r w:rsidR="00202BED" w:rsidRPr="00026178">
        <w:rPr>
          <w:rFonts w:hint="eastAsia"/>
          <w:sz w:val="32"/>
          <w:szCs w:val="32"/>
        </w:rPr>
        <w:t>位省内外知名专家、一线骨干教师</w:t>
      </w:r>
      <w:r w:rsidRPr="00026178">
        <w:rPr>
          <w:rFonts w:hint="eastAsia"/>
          <w:sz w:val="32"/>
          <w:szCs w:val="32"/>
        </w:rPr>
        <w:t>为中心兼职教师。兼职教师队伍结构合理</w:t>
      </w:r>
      <w:r w:rsidR="00202BED" w:rsidRPr="00026178">
        <w:rPr>
          <w:rFonts w:hint="eastAsia"/>
          <w:sz w:val="32"/>
          <w:szCs w:val="32"/>
        </w:rPr>
        <w:t>，</w:t>
      </w:r>
      <w:r w:rsidRPr="00026178">
        <w:rPr>
          <w:rFonts w:hint="eastAsia"/>
          <w:sz w:val="32"/>
          <w:szCs w:val="32"/>
        </w:rPr>
        <w:t>专业覆盖教育、教学、科研、管理等所有领域和学科，专业理论水平高，实践能力强，有效引领了区域教科研训工作开展。</w:t>
      </w:r>
    </w:p>
    <w:p w:rsidR="0046544C" w:rsidRPr="00026178" w:rsidRDefault="008131D9" w:rsidP="00026178">
      <w:pPr>
        <w:ind w:firstLine="640"/>
        <w:rPr>
          <w:sz w:val="32"/>
          <w:szCs w:val="32"/>
        </w:rPr>
      </w:pPr>
      <w:r w:rsidRPr="00026178">
        <w:rPr>
          <w:rFonts w:hint="eastAsia"/>
          <w:sz w:val="32"/>
          <w:szCs w:val="32"/>
        </w:rPr>
        <w:lastRenderedPageBreak/>
        <w:t>二、积极探索，大胆实践，中心运行机制</w:t>
      </w:r>
      <w:r w:rsidR="002C4F6C" w:rsidRPr="00026178">
        <w:rPr>
          <w:rFonts w:hint="eastAsia"/>
          <w:sz w:val="32"/>
          <w:szCs w:val="32"/>
        </w:rPr>
        <w:t>呈现</w:t>
      </w:r>
      <w:r w:rsidRPr="00026178">
        <w:rPr>
          <w:rFonts w:hint="eastAsia"/>
          <w:sz w:val="32"/>
          <w:szCs w:val="32"/>
        </w:rPr>
        <w:t>新</w:t>
      </w:r>
      <w:r w:rsidR="002C4F6C" w:rsidRPr="00026178">
        <w:rPr>
          <w:rFonts w:hint="eastAsia"/>
          <w:sz w:val="32"/>
          <w:szCs w:val="32"/>
        </w:rPr>
        <w:t>态势</w:t>
      </w:r>
    </w:p>
    <w:p w:rsidR="0098553D" w:rsidRPr="00026178" w:rsidRDefault="00F25BFE" w:rsidP="00026178">
      <w:pPr>
        <w:ind w:firstLine="640"/>
        <w:rPr>
          <w:sz w:val="32"/>
          <w:szCs w:val="32"/>
        </w:rPr>
      </w:pPr>
      <w:r w:rsidRPr="00026178">
        <w:rPr>
          <w:rFonts w:hint="eastAsia"/>
          <w:sz w:val="32"/>
          <w:szCs w:val="32"/>
        </w:rPr>
        <w:t>中心的成立实现了教科、教研、培训、电教资源和职能的有效整合。中心</w:t>
      </w:r>
      <w:r w:rsidR="008100F3" w:rsidRPr="00026178">
        <w:rPr>
          <w:rFonts w:hint="eastAsia"/>
          <w:sz w:val="32"/>
          <w:szCs w:val="32"/>
        </w:rPr>
        <w:t>现</w:t>
      </w:r>
      <w:r w:rsidR="00AE680D" w:rsidRPr="00026178">
        <w:rPr>
          <w:rFonts w:hint="eastAsia"/>
          <w:sz w:val="32"/>
          <w:szCs w:val="32"/>
        </w:rPr>
        <w:t>有三名副主任，</w:t>
      </w:r>
      <w:r w:rsidRPr="00026178">
        <w:rPr>
          <w:rFonts w:hint="eastAsia"/>
          <w:sz w:val="32"/>
          <w:szCs w:val="32"/>
        </w:rPr>
        <w:t>设有综合部、</w:t>
      </w:r>
      <w:r w:rsidR="005D301A" w:rsidRPr="00026178">
        <w:rPr>
          <w:rFonts w:hint="eastAsia"/>
          <w:sz w:val="32"/>
          <w:szCs w:val="32"/>
        </w:rPr>
        <w:t>教育科学研究部、教学研究部、培训部、</w:t>
      </w:r>
      <w:r w:rsidRPr="00026178">
        <w:rPr>
          <w:rFonts w:hint="eastAsia"/>
          <w:sz w:val="32"/>
          <w:szCs w:val="32"/>
        </w:rPr>
        <w:t>信息应用部</w:t>
      </w:r>
      <w:r w:rsidR="00861B34" w:rsidRPr="00026178">
        <w:rPr>
          <w:rFonts w:hint="eastAsia"/>
          <w:sz w:val="32"/>
          <w:szCs w:val="32"/>
        </w:rPr>
        <w:t>。</w:t>
      </w:r>
      <w:r w:rsidRPr="00026178">
        <w:rPr>
          <w:rFonts w:hint="eastAsia"/>
          <w:sz w:val="32"/>
          <w:szCs w:val="32"/>
        </w:rPr>
        <w:t>综合部主要做好协调和保障工作</w:t>
      </w:r>
      <w:r w:rsidR="00861B34" w:rsidRPr="00026178">
        <w:rPr>
          <w:rFonts w:hint="eastAsia"/>
          <w:sz w:val="32"/>
          <w:szCs w:val="32"/>
        </w:rPr>
        <w:t>；</w:t>
      </w:r>
      <w:r w:rsidRPr="00026178">
        <w:rPr>
          <w:rFonts w:hint="eastAsia"/>
          <w:sz w:val="32"/>
          <w:szCs w:val="32"/>
        </w:rPr>
        <w:t>教</w:t>
      </w:r>
      <w:r w:rsidR="005D301A" w:rsidRPr="00026178">
        <w:rPr>
          <w:rFonts w:hint="eastAsia"/>
          <w:sz w:val="32"/>
          <w:szCs w:val="32"/>
        </w:rPr>
        <w:t>育科学研究</w:t>
      </w:r>
      <w:r w:rsidRPr="00026178">
        <w:rPr>
          <w:rFonts w:hint="eastAsia"/>
          <w:sz w:val="32"/>
          <w:szCs w:val="32"/>
        </w:rPr>
        <w:t>部主要做好教育科研和课题管理工作，</w:t>
      </w:r>
      <w:r w:rsidR="00287E47" w:rsidRPr="00026178">
        <w:rPr>
          <w:rFonts w:hint="eastAsia"/>
          <w:sz w:val="32"/>
          <w:szCs w:val="32"/>
        </w:rPr>
        <w:t>开展教育改革发展重大课题研究和教师队伍建设研究；</w:t>
      </w:r>
      <w:r w:rsidRPr="00026178">
        <w:rPr>
          <w:rFonts w:hint="eastAsia"/>
          <w:sz w:val="32"/>
          <w:szCs w:val="32"/>
        </w:rPr>
        <w:t>教</w:t>
      </w:r>
      <w:r w:rsidR="005D301A" w:rsidRPr="00026178">
        <w:rPr>
          <w:rFonts w:hint="eastAsia"/>
          <w:sz w:val="32"/>
          <w:szCs w:val="32"/>
        </w:rPr>
        <w:t>学研究</w:t>
      </w:r>
      <w:r w:rsidRPr="00026178">
        <w:rPr>
          <w:rFonts w:hint="eastAsia"/>
          <w:sz w:val="32"/>
          <w:szCs w:val="32"/>
        </w:rPr>
        <w:t>部主要</w:t>
      </w:r>
      <w:r w:rsidR="007B3D61" w:rsidRPr="00026178">
        <w:rPr>
          <w:rFonts w:hint="eastAsia"/>
          <w:sz w:val="32"/>
          <w:szCs w:val="32"/>
        </w:rPr>
        <w:t>负责全市中小学、幼儿园课程改革和教学研究</w:t>
      </w:r>
      <w:r w:rsidR="00861B34" w:rsidRPr="00026178">
        <w:rPr>
          <w:rFonts w:hint="eastAsia"/>
          <w:sz w:val="32"/>
          <w:szCs w:val="32"/>
        </w:rPr>
        <w:t>，</w:t>
      </w:r>
      <w:r w:rsidR="00287E47" w:rsidRPr="00026178">
        <w:rPr>
          <w:rFonts w:hint="eastAsia"/>
          <w:sz w:val="32"/>
          <w:szCs w:val="32"/>
        </w:rPr>
        <w:t>开展教育质量监测、分析与评价工作，</w:t>
      </w:r>
      <w:r w:rsidRPr="00026178">
        <w:rPr>
          <w:rFonts w:hint="eastAsia"/>
          <w:sz w:val="32"/>
          <w:szCs w:val="32"/>
        </w:rPr>
        <w:t>做好学科研训工作</w:t>
      </w:r>
      <w:r w:rsidR="00861B34" w:rsidRPr="00026178">
        <w:rPr>
          <w:rFonts w:hint="eastAsia"/>
          <w:sz w:val="32"/>
          <w:szCs w:val="32"/>
        </w:rPr>
        <w:t>；</w:t>
      </w:r>
      <w:r w:rsidRPr="00026178">
        <w:rPr>
          <w:rFonts w:hint="eastAsia"/>
          <w:sz w:val="32"/>
          <w:szCs w:val="32"/>
        </w:rPr>
        <w:t>培训部主要做好培训规划</w:t>
      </w:r>
      <w:r w:rsidR="00861B34" w:rsidRPr="00026178">
        <w:rPr>
          <w:rFonts w:hint="eastAsia"/>
          <w:sz w:val="32"/>
          <w:szCs w:val="32"/>
        </w:rPr>
        <w:t>、</w:t>
      </w:r>
      <w:r w:rsidRPr="00026178">
        <w:rPr>
          <w:rFonts w:hint="eastAsia"/>
          <w:sz w:val="32"/>
          <w:szCs w:val="32"/>
        </w:rPr>
        <w:t>学科外项目培训工作</w:t>
      </w:r>
      <w:r w:rsidR="00861B34" w:rsidRPr="00026178">
        <w:rPr>
          <w:rFonts w:hint="eastAsia"/>
          <w:sz w:val="32"/>
          <w:szCs w:val="32"/>
        </w:rPr>
        <w:t>和指导学校开展校本研修；</w:t>
      </w:r>
      <w:r w:rsidRPr="00026178">
        <w:rPr>
          <w:rFonts w:hint="eastAsia"/>
          <w:sz w:val="32"/>
          <w:szCs w:val="32"/>
        </w:rPr>
        <w:t>信息应用部主要</w:t>
      </w:r>
      <w:r w:rsidR="00861B34" w:rsidRPr="00026178">
        <w:rPr>
          <w:rFonts w:hint="eastAsia"/>
          <w:sz w:val="32"/>
          <w:szCs w:val="32"/>
        </w:rPr>
        <w:t>承担全市教育信息化的规划、建设和管理工作，</w:t>
      </w:r>
      <w:r w:rsidRPr="00026178">
        <w:rPr>
          <w:rFonts w:hint="eastAsia"/>
          <w:sz w:val="32"/>
          <w:szCs w:val="32"/>
        </w:rPr>
        <w:t>做好教科研训工作的信息支撑和信息应用能力提升培训工作。财务设在中心综合部，财政拨付的人员、办公、建设、培训等各项经费，由中心统一支配使用；</w:t>
      </w:r>
      <w:r w:rsidRPr="00026178">
        <w:rPr>
          <w:rFonts w:hint="eastAsia"/>
          <w:sz w:val="32"/>
          <w:szCs w:val="32"/>
        </w:rPr>
        <w:t>50</w:t>
      </w:r>
      <w:r w:rsidRPr="00026178">
        <w:rPr>
          <w:rFonts w:hint="eastAsia"/>
          <w:sz w:val="32"/>
          <w:szCs w:val="32"/>
        </w:rPr>
        <w:t>名专任教师整合到中心，按学段、学科和需要分配在教</w:t>
      </w:r>
      <w:r w:rsidR="00861B34" w:rsidRPr="00026178">
        <w:rPr>
          <w:rFonts w:hint="eastAsia"/>
          <w:sz w:val="32"/>
          <w:szCs w:val="32"/>
        </w:rPr>
        <w:t>育</w:t>
      </w:r>
      <w:r w:rsidRPr="00026178">
        <w:rPr>
          <w:rFonts w:hint="eastAsia"/>
          <w:sz w:val="32"/>
          <w:szCs w:val="32"/>
        </w:rPr>
        <w:t>科</w:t>
      </w:r>
      <w:r w:rsidR="00861B34" w:rsidRPr="00026178">
        <w:rPr>
          <w:rFonts w:hint="eastAsia"/>
          <w:sz w:val="32"/>
          <w:szCs w:val="32"/>
        </w:rPr>
        <w:t>学研究</w:t>
      </w:r>
      <w:r w:rsidRPr="00026178">
        <w:rPr>
          <w:rFonts w:hint="eastAsia"/>
          <w:sz w:val="32"/>
          <w:szCs w:val="32"/>
        </w:rPr>
        <w:t>部、教</w:t>
      </w:r>
      <w:r w:rsidR="00861B34" w:rsidRPr="00026178">
        <w:rPr>
          <w:rFonts w:hint="eastAsia"/>
          <w:sz w:val="32"/>
          <w:szCs w:val="32"/>
        </w:rPr>
        <w:t>学</w:t>
      </w:r>
      <w:r w:rsidRPr="00026178">
        <w:rPr>
          <w:rFonts w:hint="eastAsia"/>
          <w:sz w:val="32"/>
          <w:szCs w:val="32"/>
        </w:rPr>
        <w:t>研</w:t>
      </w:r>
      <w:r w:rsidR="00861B34" w:rsidRPr="00026178">
        <w:rPr>
          <w:rFonts w:hint="eastAsia"/>
          <w:sz w:val="32"/>
          <w:szCs w:val="32"/>
        </w:rPr>
        <w:t>究</w:t>
      </w:r>
      <w:r w:rsidRPr="00026178">
        <w:rPr>
          <w:rFonts w:hint="eastAsia"/>
          <w:sz w:val="32"/>
          <w:szCs w:val="32"/>
        </w:rPr>
        <w:t>部、培训部；各部门、研训员和工作人员统一在中心新址办公</w:t>
      </w:r>
      <w:r w:rsidR="00AB5FE7" w:rsidRPr="00026178">
        <w:rPr>
          <w:rFonts w:hint="eastAsia"/>
          <w:sz w:val="32"/>
          <w:szCs w:val="32"/>
        </w:rPr>
        <w:t>，实行中心统筹、部门负责、工作对接、分工协作</w:t>
      </w:r>
      <w:r w:rsidRPr="00026178">
        <w:rPr>
          <w:rFonts w:hint="eastAsia"/>
          <w:sz w:val="32"/>
          <w:szCs w:val="32"/>
        </w:rPr>
        <w:t>。在主任室统一领导下，中心定期召开行政办公会议和全体人员会议，各部门按照“统一规划、统筹协调、研训一体、效益优化”的工作要求，按照各自的工作职责，共同完成好教科研训工作，服务于全市教师专业发展，服务于全市教育教学改革。自</w:t>
      </w:r>
      <w:r w:rsidRPr="00026178">
        <w:rPr>
          <w:rFonts w:hint="eastAsia"/>
          <w:sz w:val="32"/>
          <w:szCs w:val="32"/>
        </w:rPr>
        <w:t>3</w:t>
      </w:r>
      <w:r w:rsidRPr="00026178">
        <w:rPr>
          <w:rFonts w:hint="eastAsia"/>
          <w:sz w:val="32"/>
          <w:szCs w:val="32"/>
        </w:rPr>
        <w:t>月份中心成立以来，各部门</w:t>
      </w:r>
      <w:r w:rsidR="00CB257C" w:rsidRPr="00026178">
        <w:rPr>
          <w:rFonts w:hint="eastAsia"/>
          <w:sz w:val="32"/>
          <w:szCs w:val="32"/>
        </w:rPr>
        <w:t>运转</w:t>
      </w:r>
      <w:r w:rsidRPr="00026178">
        <w:rPr>
          <w:rFonts w:hint="eastAsia"/>
          <w:sz w:val="32"/>
          <w:szCs w:val="32"/>
        </w:rPr>
        <w:t>正常，协调一致，教科研训工作取得了许多新成绩，出现了许多新亮点，</w:t>
      </w:r>
      <w:r w:rsidRPr="00026178">
        <w:rPr>
          <w:rFonts w:hint="eastAsia"/>
          <w:sz w:val="32"/>
          <w:szCs w:val="32"/>
        </w:rPr>
        <w:lastRenderedPageBreak/>
        <w:t>“四位一体”优势得到有力彰显。</w:t>
      </w:r>
    </w:p>
    <w:p w:rsidR="0098553D" w:rsidRPr="00026178" w:rsidRDefault="0098553D" w:rsidP="00026178">
      <w:pPr>
        <w:ind w:firstLine="640"/>
        <w:rPr>
          <w:sz w:val="32"/>
          <w:szCs w:val="32"/>
        </w:rPr>
      </w:pPr>
      <w:r w:rsidRPr="00026178">
        <w:rPr>
          <w:rFonts w:hint="eastAsia"/>
          <w:sz w:val="32"/>
          <w:szCs w:val="32"/>
        </w:rPr>
        <w:t>中心积极探索，不断总结符合我市实际的教科研训一体化工作思路、模式，形成了“问题导向—研究实践—培训推广—效度检测”的教科研训一体化工作格局。</w:t>
      </w:r>
    </w:p>
    <w:p w:rsidR="0098553D" w:rsidRPr="00026178" w:rsidRDefault="00D972BE" w:rsidP="00026178">
      <w:pPr>
        <w:ind w:firstLine="640"/>
        <w:rPr>
          <w:sz w:val="32"/>
          <w:szCs w:val="32"/>
        </w:rPr>
      </w:pPr>
      <w:bookmarkStart w:id="1" w:name="OLE_LINK22"/>
      <w:r w:rsidRPr="00026178">
        <w:rPr>
          <w:rFonts w:hint="eastAsia"/>
          <w:sz w:val="32"/>
          <w:szCs w:val="32"/>
        </w:rPr>
        <w:t>1.</w:t>
      </w:r>
      <w:r w:rsidR="0098553D" w:rsidRPr="00026178">
        <w:rPr>
          <w:rFonts w:hint="eastAsia"/>
          <w:sz w:val="32"/>
          <w:szCs w:val="32"/>
        </w:rPr>
        <w:t>工作思路</w:t>
      </w:r>
    </w:p>
    <w:bookmarkEnd w:id="1"/>
    <w:p w:rsidR="0098553D" w:rsidRPr="00026178" w:rsidRDefault="0098553D" w:rsidP="00026178">
      <w:pPr>
        <w:ind w:firstLine="640"/>
        <w:rPr>
          <w:sz w:val="32"/>
          <w:szCs w:val="32"/>
        </w:rPr>
      </w:pPr>
      <w:r w:rsidRPr="00026178">
        <w:rPr>
          <w:rFonts w:hint="eastAsia"/>
          <w:sz w:val="32"/>
          <w:szCs w:val="32"/>
        </w:rPr>
        <w:t>根据基础教育课程改革的新要求，以引领教师专业主动发展为出发点，以解决教育教学和教师专业成长中的理论和实践问题为着力点，以推广优质教育教学成果在教师教育、教学、科研、培训中的应用为立足点，以“互联网</w:t>
      </w:r>
      <w:r w:rsidRPr="00026178">
        <w:rPr>
          <w:rFonts w:hint="eastAsia"/>
          <w:sz w:val="32"/>
          <w:szCs w:val="32"/>
        </w:rPr>
        <w:t>+</w:t>
      </w:r>
      <w:r w:rsidRPr="00026178">
        <w:rPr>
          <w:rFonts w:hint="eastAsia"/>
          <w:sz w:val="32"/>
          <w:szCs w:val="32"/>
        </w:rPr>
        <w:t>教科研训”为发力点，大力开展教师专业成长研究，深化教科研训模式改革。坚持针对性原则，满足不同目标对象的分层教科研训需求；坚持实践性原则，开展基于教师需求的体验式教科研训活动；坚持互助性原则，鼓励共同体交流式教科研训；坚持协同性原则，推进“国—省—市—县—校”五级教科研训深度融合。</w:t>
      </w:r>
    </w:p>
    <w:p w:rsidR="0098553D" w:rsidRPr="00026178" w:rsidRDefault="00D972BE" w:rsidP="00026178">
      <w:pPr>
        <w:ind w:firstLine="640"/>
        <w:rPr>
          <w:sz w:val="32"/>
          <w:szCs w:val="32"/>
        </w:rPr>
      </w:pPr>
      <w:r w:rsidRPr="00026178">
        <w:rPr>
          <w:rFonts w:hint="eastAsia"/>
          <w:sz w:val="32"/>
          <w:szCs w:val="32"/>
        </w:rPr>
        <w:t>2.</w:t>
      </w:r>
      <w:r w:rsidR="0098553D" w:rsidRPr="00026178">
        <w:rPr>
          <w:rFonts w:hint="eastAsia"/>
          <w:sz w:val="32"/>
          <w:szCs w:val="32"/>
        </w:rPr>
        <w:t>工作模式</w:t>
      </w:r>
    </w:p>
    <w:p w:rsidR="0098553D" w:rsidRPr="00026178" w:rsidRDefault="0098553D" w:rsidP="00026178">
      <w:pPr>
        <w:ind w:firstLine="640"/>
        <w:rPr>
          <w:sz w:val="32"/>
          <w:szCs w:val="32"/>
        </w:rPr>
      </w:pPr>
      <w:r w:rsidRPr="00026178">
        <w:rPr>
          <w:rFonts w:hint="eastAsia"/>
          <w:sz w:val="32"/>
          <w:szCs w:val="32"/>
        </w:rPr>
        <w:t>“教科研训一体化”模式立足于教育和教师的实际，基于经验与问题进行理论学习与</w:t>
      </w:r>
      <w:r w:rsidR="002E2486" w:rsidRPr="00026178">
        <w:rPr>
          <w:rFonts w:hint="eastAsia"/>
          <w:sz w:val="32"/>
          <w:szCs w:val="32"/>
        </w:rPr>
        <w:t>实践</w:t>
      </w:r>
      <w:r w:rsidRPr="00026178">
        <w:rPr>
          <w:rFonts w:hint="eastAsia"/>
          <w:sz w:val="32"/>
          <w:szCs w:val="32"/>
        </w:rPr>
        <w:t>探究，提升教师的理论水平和实践能力，使之既能将先进的教育理念转化为教师的行动，又能把教师在实践中的新经验和新方法提升到具有普遍指导意义的理性认识水平。</w:t>
      </w:r>
    </w:p>
    <w:p w:rsidR="0098553D" w:rsidRPr="00026178" w:rsidRDefault="00D972BE" w:rsidP="00026178">
      <w:pPr>
        <w:ind w:firstLineChars="100" w:firstLine="320"/>
        <w:rPr>
          <w:sz w:val="32"/>
          <w:szCs w:val="32"/>
        </w:rPr>
      </w:pPr>
      <w:r w:rsidRPr="00026178">
        <w:rPr>
          <w:rFonts w:hint="eastAsia"/>
          <w:sz w:val="32"/>
          <w:szCs w:val="32"/>
        </w:rPr>
        <w:t>（</w:t>
      </w:r>
      <w:r w:rsidR="0098553D" w:rsidRPr="00026178">
        <w:rPr>
          <w:rFonts w:hint="eastAsia"/>
          <w:sz w:val="32"/>
          <w:szCs w:val="32"/>
        </w:rPr>
        <w:t>1</w:t>
      </w:r>
      <w:r w:rsidRPr="00026178">
        <w:rPr>
          <w:rFonts w:hint="eastAsia"/>
          <w:sz w:val="32"/>
          <w:szCs w:val="32"/>
        </w:rPr>
        <w:t>）</w:t>
      </w:r>
      <w:r w:rsidR="0098553D" w:rsidRPr="00026178">
        <w:rPr>
          <w:rFonts w:hint="eastAsia"/>
          <w:sz w:val="32"/>
          <w:szCs w:val="32"/>
        </w:rPr>
        <w:t>基于需求，问题导向</w:t>
      </w:r>
      <w:r w:rsidR="0098553D" w:rsidRPr="00026178">
        <w:rPr>
          <w:sz w:val="32"/>
          <w:szCs w:val="32"/>
        </w:rPr>
        <w:t>。</w:t>
      </w:r>
      <w:r w:rsidR="0098553D" w:rsidRPr="00026178">
        <w:rPr>
          <w:rFonts w:hint="eastAsia"/>
          <w:sz w:val="32"/>
          <w:szCs w:val="32"/>
        </w:rPr>
        <w:t>教师的自发需求是教科研训的第</w:t>
      </w:r>
      <w:r w:rsidR="0098553D" w:rsidRPr="00026178">
        <w:rPr>
          <w:rFonts w:hint="eastAsia"/>
          <w:sz w:val="32"/>
          <w:szCs w:val="32"/>
        </w:rPr>
        <w:lastRenderedPageBreak/>
        <w:t>一动力，了解教师需求，可提升教科研训的针对性和有效性。</w:t>
      </w:r>
      <w:r w:rsidR="0098553D" w:rsidRPr="00026178">
        <w:rPr>
          <w:sz w:val="32"/>
          <w:szCs w:val="32"/>
        </w:rPr>
        <w:t>问题是</w:t>
      </w:r>
      <w:r w:rsidR="0098553D" w:rsidRPr="00026178">
        <w:rPr>
          <w:rFonts w:hint="eastAsia"/>
          <w:sz w:val="32"/>
          <w:szCs w:val="32"/>
        </w:rPr>
        <w:t>教科</w:t>
      </w:r>
      <w:r w:rsidR="0098553D" w:rsidRPr="00026178">
        <w:rPr>
          <w:sz w:val="32"/>
          <w:szCs w:val="32"/>
        </w:rPr>
        <w:t>研训的</w:t>
      </w:r>
      <w:r w:rsidR="0098553D" w:rsidRPr="00026178">
        <w:rPr>
          <w:rFonts w:hint="eastAsia"/>
          <w:sz w:val="32"/>
          <w:szCs w:val="32"/>
        </w:rPr>
        <w:t>重要</w:t>
      </w:r>
      <w:r w:rsidR="0098553D" w:rsidRPr="00026178">
        <w:rPr>
          <w:sz w:val="32"/>
          <w:szCs w:val="32"/>
        </w:rPr>
        <w:t>载体</w:t>
      </w:r>
      <w:r w:rsidR="0098553D" w:rsidRPr="00026178">
        <w:rPr>
          <w:rFonts w:hint="eastAsia"/>
          <w:sz w:val="32"/>
          <w:szCs w:val="32"/>
        </w:rPr>
        <w:t>，解决教师发展中的问题就是满足教师发展需求。教科</w:t>
      </w:r>
      <w:r w:rsidR="0098553D" w:rsidRPr="00026178">
        <w:rPr>
          <w:sz w:val="32"/>
          <w:szCs w:val="32"/>
        </w:rPr>
        <w:t>研训一体化</w:t>
      </w:r>
      <w:r w:rsidR="002E2486" w:rsidRPr="00026178">
        <w:rPr>
          <w:rFonts w:hint="eastAsia"/>
          <w:sz w:val="32"/>
          <w:szCs w:val="32"/>
        </w:rPr>
        <w:t>着眼于</w:t>
      </w:r>
      <w:r w:rsidR="0098553D" w:rsidRPr="00026178">
        <w:rPr>
          <w:rFonts w:hint="eastAsia"/>
          <w:sz w:val="32"/>
          <w:szCs w:val="32"/>
        </w:rPr>
        <w:t>教师的需求，</w:t>
      </w:r>
      <w:r w:rsidR="0098553D" w:rsidRPr="00026178">
        <w:rPr>
          <w:sz w:val="32"/>
          <w:szCs w:val="32"/>
        </w:rPr>
        <w:t>引导教师发现问题、研讨问题、提炼问题，并能将问题转化为研究课题，提升问题意识和解决问题的能力。</w:t>
      </w:r>
    </w:p>
    <w:p w:rsidR="0098553D" w:rsidRPr="00026178" w:rsidRDefault="00D972BE" w:rsidP="00026178">
      <w:pPr>
        <w:ind w:firstLineChars="150" w:firstLine="480"/>
        <w:rPr>
          <w:sz w:val="32"/>
          <w:szCs w:val="32"/>
        </w:rPr>
      </w:pPr>
      <w:r w:rsidRPr="00026178">
        <w:rPr>
          <w:rFonts w:hint="eastAsia"/>
          <w:sz w:val="32"/>
          <w:szCs w:val="32"/>
        </w:rPr>
        <w:t>（</w:t>
      </w:r>
      <w:r w:rsidR="0098553D" w:rsidRPr="00026178">
        <w:rPr>
          <w:rFonts w:hint="eastAsia"/>
          <w:sz w:val="32"/>
          <w:szCs w:val="32"/>
        </w:rPr>
        <w:t>2</w:t>
      </w:r>
      <w:r w:rsidRPr="00026178">
        <w:rPr>
          <w:rFonts w:hint="eastAsia"/>
          <w:sz w:val="32"/>
          <w:szCs w:val="32"/>
        </w:rPr>
        <w:t>）</w:t>
      </w:r>
      <w:r w:rsidR="0098553D" w:rsidRPr="00026178">
        <w:rPr>
          <w:rFonts w:hint="eastAsia"/>
          <w:sz w:val="32"/>
          <w:szCs w:val="32"/>
        </w:rPr>
        <w:t>以点带面，点面结合。针对全市中小学教育资源分布不均衡的现实，建立教科研训一体化区域教研中心，</w:t>
      </w:r>
      <w:r w:rsidR="002E2486" w:rsidRPr="00026178">
        <w:rPr>
          <w:rFonts w:hint="eastAsia"/>
          <w:sz w:val="32"/>
          <w:szCs w:val="32"/>
        </w:rPr>
        <w:t>建立名师工作室，以名校拉动区域，</w:t>
      </w:r>
      <w:r w:rsidR="0098553D" w:rsidRPr="00026178">
        <w:rPr>
          <w:rFonts w:hint="eastAsia"/>
          <w:sz w:val="32"/>
          <w:szCs w:val="32"/>
        </w:rPr>
        <w:t>以名师带动群体，坚持全科、全员、全程分步分层逐渐推进全市的教科研训一体化工作。</w:t>
      </w:r>
    </w:p>
    <w:p w:rsidR="0098553D" w:rsidRPr="00026178" w:rsidRDefault="00D972BE" w:rsidP="00026178">
      <w:pPr>
        <w:ind w:firstLineChars="150" w:firstLine="480"/>
        <w:rPr>
          <w:sz w:val="32"/>
          <w:szCs w:val="32"/>
        </w:rPr>
      </w:pPr>
      <w:r w:rsidRPr="00026178">
        <w:rPr>
          <w:rFonts w:hint="eastAsia"/>
          <w:sz w:val="32"/>
          <w:szCs w:val="32"/>
        </w:rPr>
        <w:t>（</w:t>
      </w:r>
      <w:r w:rsidR="0098553D" w:rsidRPr="00026178">
        <w:rPr>
          <w:rFonts w:hint="eastAsia"/>
          <w:sz w:val="32"/>
          <w:szCs w:val="32"/>
        </w:rPr>
        <w:t>3</w:t>
      </w:r>
      <w:r w:rsidRPr="00026178">
        <w:rPr>
          <w:rFonts w:hint="eastAsia"/>
          <w:sz w:val="32"/>
          <w:szCs w:val="32"/>
        </w:rPr>
        <w:t>）</w:t>
      </w:r>
      <w:r w:rsidR="0098553D" w:rsidRPr="00026178">
        <w:rPr>
          <w:rFonts w:hint="eastAsia"/>
          <w:sz w:val="32"/>
          <w:szCs w:val="32"/>
        </w:rPr>
        <w:t>中心引领，整体推进。市教师发展中心是全市教科研训一体化工作的引领者和服务者，通过系列活动充分发挥中心“小实体、多功能、大服务”的功能，以此引领全市学校的校本化教科研训一体化工作，紧密联系、彼此呼应、形成网络，以促进全市教师专业发展。</w:t>
      </w:r>
    </w:p>
    <w:p w:rsidR="0098553D" w:rsidRPr="00026178" w:rsidRDefault="00D972BE" w:rsidP="00026178">
      <w:pPr>
        <w:ind w:firstLineChars="100" w:firstLine="320"/>
        <w:rPr>
          <w:sz w:val="32"/>
          <w:szCs w:val="32"/>
        </w:rPr>
      </w:pPr>
      <w:r w:rsidRPr="00026178">
        <w:rPr>
          <w:rFonts w:hint="eastAsia"/>
          <w:sz w:val="32"/>
          <w:szCs w:val="32"/>
        </w:rPr>
        <w:t>（</w:t>
      </w:r>
      <w:r w:rsidR="0098553D" w:rsidRPr="00026178">
        <w:rPr>
          <w:rFonts w:hint="eastAsia"/>
          <w:sz w:val="32"/>
          <w:szCs w:val="32"/>
        </w:rPr>
        <w:t>4</w:t>
      </w:r>
      <w:r w:rsidRPr="00026178">
        <w:rPr>
          <w:rFonts w:hint="eastAsia"/>
          <w:sz w:val="32"/>
          <w:szCs w:val="32"/>
        </w:rPr>
        <w:t>）</w:t>
      </w:r>
      <w:r w:rsidR="0098553D" w:rsidRPr="00026178">
        <w:rPr>
          <w:rFonts w:hint="eastAsia"/>
          <w:sz w:val="32"/>
          <w:szCs w:val="32"/>
        </w:rPr>
        <w:t>融合资源，</w:t>
      </w:r>
      <w:r w:rsidR="002E2486" w:rsidRPr="00026178">
        <w:rPr>
          <w:rFonts w:hint="eastAsia"/>
          <w:sz w:val="32"/>
          <w:szCs w:val="32"/>
        </w:rPr>
        <w:t>评价到位。市教师发展中心</w:t>
      </w:r>
      <w:r w:rsidR="0098553D" w:rsidRPr="00026178">
        <w:rPr>
          <w:rFonts w:hint="eastAsia"/>
          <w:sz w:val="32"/>
          <w:szCs w:val="32"/>
        </w:rPr>
        <w:t>着力进行教科研训的相关机构及资源的深度融合，建立健全相关制度，实现教科研训一体化的有效运作。严格执行教科研训相关制度，采取灵活多样的激励性评价，促进研训员主动投身于教科研训一体化工作，引领全市教师的专业发展。</w:t>
      </w:r>
    </w:p>
    <w:p w:rsidR="00340CEC" w:rsidRPr="00026178" w:rsidRDefault="00340CEC" w:rsidP="00026178">
      <w:pPr>
        <w:ind w:firstLine="640"/>
        <w:rPr>
          <w:sz w:val="32"/>
          <w:szCs w:val="32"/>
        </w:rPr>
      </w:pPr>
      <w:r w:rsidRPr="00026178">
        <w:rPr>
          <w:rFonts w:hint="eastAsia"/>
          <w:sz w:val="32"/>
          <w:szCs w:val="32"/>
        </w:rPr>
        <w:t>3.</w:t>
      </w:r>
      <w:r w:rsidRPr="00026178">
        <w:rPr>
          <w:rFonts w:hint="eastAsia"/>
          <w:sz w:val="32"/>
          <w:szCs w:val="32"/>
        </w:rPr>
        <w:t>工作成效</w:t>
      </w:r>
    </w:p>
    <w:p w:rsidR="00F25BFE" w:rsidRPr="00026178" w:rsidRDefault="00340CEC" w:rsidP="00026178">
      <w:pPr>
        <w:ind w:firstLine="640"/>
        <w:rPr>
          <w:sz w:val="32"/>
          <w:szCs w:val="32"/>
        </w:rPr>
      </w:pPr>
      <w:r w:rsidRPr="00026178">
        <w:rPr>
          <w:rFonts w:hint="eastAsia"/>
          <w:sz w:val="32"/>
          <w:szCs w:val="32"/>
        </w:rPr>
        <w:t>中心成立以来，我们</w:t>
      </w:r>
      <w:r w:rsidR="0098553D" w:rsidRPr="00026178">
        <w:rPr>
          <w:rFonts w:hint="eastAsia"/>
          <w:sz w:val="32"/>
          <w:szCs w:val="32"/>
        </w:rPr>
        <w:t>先后</w:t>
      </w:r>
      <w:r w:rsidR="00D972BE" w:rsidRPr="00026178">
        <w:rPr>
          <w:rFonts w:hint="eastAsia"/>
          <w:sz w:val="32"/>
          <w:szCs w:val="32"/>
        </w:rPr>
        <w:t>6</w:t>
      </w:r>
      <w:r w:rsidR="0098553D" w:rsidRPr="00026178">
        <w:rPr>
          <w:rFonts w:hint="eastAsia"/>
          <w:sz w:val="32"/>
          <w:szCs w:val="32"/>
        </w:rPr>
        <w:t>次召开“教科研训一体化”专题</w:t>
      </w:r>
      <w:r w:rsidR="0098553D" w:rsidRPr="00026178">
        <w:rPr>
          <w:rFonts w:hint="eastAsia"/>
          <w:sz w:val="32"/>
          <w:szCs w:val="32"/>
        </w:rPr>
        <w:lastRenderedPageBreak/>
        <w:t>学习研讨会，邀请省内专家、学者做专题报告，组织专任教师认真梳理创建过程中教科研训一体化案例，利用暑期研训之机，积极实践、不断总结教科研训一体化经验，取得了较好的工作业绩。</w:t>
      </w:r>
      <w:r w:rsidRPr="00026178">
        <w:rPr>
          <w:rFonts w:hint="eastAsia"/>
          <w:sz w:val="32"/>
          <w:szCs w:val="32"/>
        </w:rPr>
        <w:t>我们</w:t>
      </w:r>
      <w:r w:rsidR="0098553D" w:rsidRPr="00026178">
        <w:rPr>
          <w:rFonts w:hint="eastAsia"/>
          <w:sz w:val="32"/>
          <w:szCs w:val="32"/>
        </w:rPr>
        <w:t>聘请市外专家匿名评选出</w:t>
      </w:r>
      <w:r w:rsidR="0098553D" w:rsidRPr="00026178">
        <w:rPr>
          <w:rFonts w:hint="eastAsia"/>
          <w:sz w:val="32"/>
          <w:szCs w:val="32"/>
        </w:rPr>
        <w:t>31</w:t>
      </w:r>
      <w:r w:rsidR="0098553D" w:rsidRPr="00026178">
        <w:rPr>
          <w:rFonts w:hint="eastAsia"/>
          <w:sz w:val="32"/>
          <w:szCs w:val="32"/>
        </w:rPr>
        <w:t>个典型案例，整理归类并编印了</w:t>
      </w:r>
      <w:r w:rsidR="002C4BC5" w:rsidRPr="00026178">
        <w:rPr>
          <w:rFonts w:hint="eastAsia"/>
          <w:sz w:val="32"/>
          <w:szCs w:val="32"/>
        </w:rPr>
        <w:t>14</w:t>
      </w:r>
      <w:r w:rsidR="0098553D" w:rsidRPr="00026178">
        <w:rPr>
          <w:rFonts w:hint="eastAsia"/>
          <w:sz w:val="32"/>
          <w:szCs w:val="32"/>
        </w:rPr>
        <w:t>个分册供中心专任教师参考学习</w:t>
      </w:r>
      <w:r w:rsidR="00E518FE" w:rsidRPr="00026178">
        <w:rPr>
          <w:rFonts w:hint="eastAsia"/>
          <w:sz w:val="32"/>
          <w:szCs w:val="32"/>
        </w:rPr>
        <w:t>。</w:t>
      </w:r>
      <w:r w:rsidR="0098553D" w:rsidRPr="00026178">
        <w:rPr>
          <w:rFonts w:hint="eastAsia"/>
          <w:sz w:val="32"/>
          <w:szCs w:val="32"/>
        </w:rPr>
        <w:t>暑期教师信息技术能力提升、幼儿教师引智、骨干班主任、泰微课制作、语数英等学科教师</w:t>
      </w:r>
      <w:r w:rsidRPr="00026178">
        <w:rPr>
          <w:rFonts w:hint="eastAsia"/>
          <w:sz w:val="32"/>
          <w:szCs w:val="32"/>
        </w:rPr>
        <w:t>及与省师培中心联合举办的义务教育学校管理干部（教导主任、新上岗校长）</w:t>
      </w:r>
      <w:r w:rsidR="00EC6FA9" w:rsidRPr="00026178">
        <w:rPr>
          <w:rFonts w:hint="eastAsia"/>
          <w:sz w:val="32"/>
          <w:szCs w:val="32"/>
        </w:rPr>
        <w:t>等</w:t>
      </w:r>
      <w:r w:rsidR="00E518FE" w:rsidRPr="00026178">
        <w:rPr>
          <w:rFonts w:hint="eastAsia"/>
          <w:sz w:val="32"/>
          <w:szCs w:val="32"/>
        </w:rPr>
        <w:t>项目或专题的</w:t>
      </w:r>
      <w:r w:rsidR="00287E47" w:rsidRPr="00026178">
        <w:rPr>
          <w:rFonts w:hint="eastAsia"/>
          <w:sz w:val="32"/>
          <w:szCs w:val="32"/>
        </w:rPr>
        <w:t>研</w:t>
      </w:r>
      <w:r w:rsidR="00E518FE" w:rsidRPr="00026178">
        <w:rPr>
          <w:rFonts w:hint="eastAsia"/>
          <w:sz w:val="32"/>
          <w:szCs w:val="32"/>
        </w:rPr>
        <w:t>训</w:t>
      </w:r>
      <w:r w:rsidR="0098553D" w:rsidRPr="00026178">
        <w:rPr>
          <w:rFonts w:hint="eastAsia"/>
          <w:sz w:val="32"/>
          <w:szCs w:val="32"/>
        </w:rPr>
        <w:t>都是在各部门通力协作下进行的，是教科研训一体化的成功实践，</w:t>
      </w:r>
      <w:r w:rsidR="00E518FE" w:rsidRPr="00026178">
        <w:rPr>
          <w:rFonts w:hint="eastAsia"/>
          <w:sz w:val="32"/>
          <w:szCs w:val="32"/>
        </w:rPr>
        <w:t>得到了来现场引领的各位专家的充分肯定，</w:t>
      </w:r>
      <w:r w:rsidR="0098553D" w:rsidRPr="00026178">
        <w:rPr>
          <w:rFonts w:hint="eastAsia"/>
          <w:sz w:val="32"/>
          <w:szCs w:val="32"/>
        </w:rPr>
        <w:t>为今后的教科研训工作提供了很好的借鉴。</w:t>
      </w:r>
    </w:p>
    <w:p w:rsidR="008131D9" w:rsidRPr="00026178" w:rsidRDefault="008131D9" w:rsidP="00026178">
      <w:pPr>
        <w:ind w:firstLine="640"/>
        <w:rPr>
          <w:sz w:val="32"/>
          <w:szCs w:val="32"/>
        </w:rPr>
      </w:pPr>
      <w:r w:rsidRPr="00026178">
        <w:rPr>
          <w:rFonts w:hint="eastAsia"/>
          <w:sz w:val="32"/>
          <w:szCs w:val="32"/>
        </w:rPr>
        <w:t>三、</w:t>
      </w:r>
      <w:r w:rsidR="00B334E1" w:rsidRPr="00026178">
        <w:rPr>
          <w:rFonts w:hint="eastAsia"/>
          <w:sz w:val="32"/>
          <w:szCs w:val="32"/>
        </w:rPr>
        <w:t>关注需求</w:t>
      </w:r>
      <w:r w:rsidR="00E92C53" w:rsidRPr="00026178">
        <w:rPr>
          <w:rFonts w:hint="eastAsia"/>
          <w:sz w:val="32"/>
          <w:szCs w:val="32"/>
        </w:rPr>
        <w:t>，</w:t>
      </w:r>
      <w:r w:rsidR="00A00419" w:rsidRPr="00026178">
        <w:rPr>
          <w:rFonts w:hint="eastAsia"/>
          <w:sz w:val="32"/>
          <w:szCs w:val="32"/>
        </w:rPr>
        <w:t>强化运用，</w:t>
      </w:r>
      <w:r w:rsidR="00E92C53" w:rsidRPr="00026178">
        <w:rPr>
          <w:rFonts w:hint="eastAsia"/>
          <w:sz w:val="32"/>
          <w:szCs w:val="32"/>
        </w:rPr>
        <w:t>中心研训效能</w:t>
      </w:r>
      <w:r w:rsidR="00E518FE" w:rsidRPr="00026178">
        <w:rPr>
          <w:rFonts w:hint="eastAsia"/>
          <w:sz w:val="32"/>
          <w:szCs w:val="32"/>
        </w:rPr>
        <w:t>促</w:t>
      </w:r>
      <w:r w:rsidR="00340CEC" w:rsidRPr="00026178">
        <w:rPr>
          <w:rFonts w:hint="eastAsia"/>
          <w:sz w:val="32"/>
          <w:szCs w:val="32"/>
        </w:rPr>
        <w:t>进</w:t>
      </w:r>
      <w:r w:rsidR="00FA1C04" w:rsidRPr="00026178">
        <w:rPr>
          <w:rFonts w:hint="eastAsia"/>
          <w:sz w:val="32"/>
          <w:szCs w:val="32"/>
        </w:rPr>
        <w:t>新提升</w:t>
      </w:r>
    </w:p>
    <w:p w:rsidR="00B946DD" w:rsidRPr="00026178" w:rsidRDefault="00FA5221" w:rsidP="00026178">
      <w:pPr>
        <w:ind w:firstLine="640"/>
        <w:rPr>
          <w:rFonts w:ascii="Calibri" w:eastAsia="宋体" w:hAnsi="Calibri" w:cs="Times New Roman"/>
          <w:sz w:val="32"/>
          <w:szCs w:val="32"/>
        </w:rPr>
      </w:pPr>
      <w:r w:rsidRPr="00026178">
        <w:rPr>
          <w:rFonts w:hint="eastAsia"/>
          <w:sz w:val="32"/>
          <w:szCs w:val="32"/>
        </w:rPr>
        <w:t>教科</w:t>
      </w:r>
      <w:r w:rsidR="00515AB2" w:rsidRPr="00026178">
        <w:rPr>
          <w:rFonts w:hint="eastAsia"/>
          <w:sz w:val="32"/>
          <w:szCs w:val="32"/>
        </w:rPr>
        <w:t>研</w:t>
      </w:r>
      <w:r w:rsidR="00F8645A" w:rsidRPr="00026178">
        <w:rPr>
          <w:rFonts w:hint="eastAsia"/>
          <w:sz w:val="32"/>
          <w:szCs w:val="32"/>
        </w:rPr>
        <w:t>训</w:t>
      </w:r>
      <w:r w:rsidR="00515AB2" w:rsidRPr="00026178">
        <w:rPr>
          <w:rFonts w:hint="eastAsia"/>
          <w:sz w:val="32"/>
          <w:szCs w:val="32"/>
        </w:rPr>
        <w:t>是教师发展中心</w:t>
      </w:r>
      <w:r w:rsidR="004A6A23" w:rsidRPr="00026178">
        <w:rPr>
          <w:rFonts w:hint="eastAsia"/>
          <w:sz w:val="32"/>
          <w:szCs w:val="32"/>
        </w:rPr>
        <w:t>的中心工作，也是教师发展中心存在的意义所在，在“四位一体”深度融合的背景下，</w:t>
      </w:r>
      <w:r w:rsidR="00C1027D" w:rsidRPr="00026178">
        <w:rPr>
          <w:rFonts w:ascii="Calibri" w:eastAsia="宋体" w:hAnsi="Calibri" w:cs="Times New Roman" w:hint="eastAsia"/>
          <w:sz w:val="32"/>
          <w:szCs w:val="32"/>
        </w:rPr>
        <w:t>中心依托</w:t>
      </w:r>
      <w:r w:rsidR="00B946DD" w:rsidRPr="00026178">
        <w:rPr>
          <w:rFonts w:ascii="Calibri" w:eastAsia="宋体" w:hAnsi="Calibri" w:cs="Times New Roman" w:hint="eastAsia"/>
          <w:sz w:val="32"/>
          <w:szCs w:val="32"/>
        </w:rPr>
        <w:t>以信息技术为支撑的“问题导向—研究实践—培训推广—效度检测”</w:t>
      </w:r>
      <w:r w:rsidRPr="00026178">
        <w:rPr>
          <w:rFonts w:hint="eastAsia"/>
          <w:sz w:val="32"/>
          <w:szCs w:val="32"/>
        </w:rPr>
        <w:t>的</w:t>
      </w:r>
      <w:r w:rsidR="00B946DD" w:rsidRPr="00026178">
        <w:rPr>
          <w:rFonts w:ascii="Calibri" w:eastAsia="宋体" w:hAnsi="Calibri" w:cs="Times New Roman" w:hint="eastAsia"/>
          <w:sz w:val="32"/>
          <w:szCs w:val="32"/>
        </w:rPr>
        <w:t>工作格局</w:t>
      </w:r>
      <w:r w:rsidR="00F8645A" w:rsidRPr="00026178">
        <w:rPr>
          <w:rFonts w:hint="eastAsia"/>
          <w:sz w:val="32"/>
          <w:szCs w:val="32"/>
        </w:rPr>
        <w:t>，</w:t>
      </w:r>
      <w:r w:rsidR="00C1027D" w:rsidRPr="00026178">
        <w:rPr>
          <w:rFonts w:hint="eastAsia"/>
          <w:sz w:val="32"/>
          <w:szCs w:val="32"/>
        </w:rPr>
        <w:t>大力开展教育科研，强力推进教师培训，从而</w:t>
      </w:r>
      <w:r w:rsidR="00F8645A" w:rsidRPr="00026178">
        <w:rPr>
          <w:rFonts w:hint="eastAsia"/>
          <w:sz w:val="32"/>
          <w:szCs w:val="32"/>
        </w:rPr>
        <w:t>实现了教科研训质量的新提升</w:t>
      </w:r>
      <w:r w:rsidR="00B946DD" w:rsidRPr="00026178">
        <w:rPr>
          <w:rFonts w:ascii="Calibri" w:eastAsia="宋体" w:hAnsi="Calibri" w:cs="Times New Roman" w:hint="eastAsia"/>
          <w:sz w:val="32"/>
          <w:szCs w:val="32"/>
        </w:rPr>
        <w:t>。</w:t>
      </w:r>
    </w:p>
    <w:p w:rsidR="008C3CA6" w:rsidRPr="00026178" w:rsidRDefault="00004E15" w:rsidP="00026178">
      <w:pPr>
        <w:ind w:firstLine="640"/>
        <w:rPr>
          <w:sz w:val="32"/>
          <w:szCs w:val="32"/>
        </w:rPr>
      </w:pPr>
      <w:r w:rsidRPr="00026178">
        <w:rPr>
          <w:rFonts w:hint="eastAsia"/>
          <w:sz w:val="32"/>
          <w:szCs w:val="32"/>
        </w:rPr>
        <w:t>1.</w:t>
      </w:r>
      <w:r w:rsidRPr="00026178">
        <w:rPr>
          <w:rFonts w:hint="eastAsia"/>
          <w:sz w:val="32"/>
          <w:szCs w:val="32"/>
        </w:rPr>
        <w:t>以教科研为先导，</w:t>
      </w:r>
      <w:r w:rsidR="008C3CA6" w:rsidRPr="00026178">
        <w:rPr>
          <w:rFonts w:hint="eastAsia"/>
          <w:sz w:val="32"/>
          <w:szCs w:val="32"/>
        </w:rPr>
        <w:t>实现</w:t>
      </w:r>
      <w:r w:rsidRPr="00026178">
        <w:rPr>
          <w:rFonts w:hint="eastAsia"/>
          <w:sz w:val="32"/>
          <w:szCs w:val="32"/>
        </w:rPr>
        <w:t>区域教育</w:t>
      </w:r>
      <w:r w:rsidR="00340CEC" w:rsidRPr="00026178">
        <w:rPr>
          <w:rFonts w:hint="eastAsia"/>
          <w:sz w:val="32"/>
          <w:szCs w:val="32"/>
        </w:rPr>
        <w:t>品质</w:t>
      </w:r>
      <w:r w:rsidR="008C3CA6" w:rsidRPr="00026178">
        <w:rPr>
          <w:rFonts w:hint="eastAsia"/>
          <w:sz w:val="32"/>
          <w:szCs w:val="32"/>
        </w:rPr>
        <w:t>新</w:t>
      </w:r>
      <w:r w:rsidR="00340CEC" w:rsidRPr="00026178">
        <w:rPr>
          <w:rFonts w:hint="eastAsia"/>
          <w:sz w:val="32"/>
          <w:szCs w:val="32"/>
        </w:rPr>
        <w:t>发展</w:t>
      </w:r>
    </w:p>
    <w:p w:rsidR="00C91C44" w:rsidRPr="00026178" w:rsidRDefault="00AE410D" w:rsidP="00026178">
      <w:pPr>
        <w:ind w:firstLine="640"/>
        <w:rPr>
          <w:sz w:val="32"/>
          <w:szCs w:val="32"/>
        </w:rPr>
      </w:pPr>
      <w:r w:rsidRPr="00026178">
        <w:rPr>
          <w:rFonts w:hint="eastAsia"/>
          <w:sz w:val="32"/>
          <w:szCs w:val="32"/>
        </w:rPr>
        <w:t>充分发挥教育科研</w:t>
      </w:r>
      <w:r w:rsidR="001D43F1" w:rsidRPr="00026178">
        <w:rPr>
          <w:rFonts w:hint="eastAsia"/>
          <w:sz w:val="32"/>
          <w:szCs w:val="32"/>
        </w:rPr>
        <w:t>在教育教学改革</w:t>
      </w:r>
      <w:r w:rsidR="00275BCA" w:rsidRPr="00026178">
        <w:rPr>
          <w:rFonts w:hint="eastAsia"/>
          <w:sz w:val="32"/>
          <w:szCs w:val="32"/>
        </w:rPr>
        <w:t>和</w:t>
      </w:r>
      <w:r w:rsidR="00B57FA1" w:rsidRPr="00026178">
        <w:rPr>
          <w:rFonts w:hint="eastAsia"/>
          <w:sz w:val="32"/>
          <w:szCs w:val="32"/>
        </w:rPr>
        <w:t>区域教育教学质量</w:t>
      </w:r>
      <w:r w:rsidR="00B50D2D" w:rsidRPr="00026178">
        <w:rPr>
          <w:rFonts w:hint="eastAsia"/>
          <w:sz w:val="32"/>
          <w:szCs w:val="32"/>
        </w:rPr>
        <w:t>提升</w:t>
      </w:r>
      <w:r w:rsidR="001D43F1" w:rsidRPr="00026178">
        <w:rPr>
          <w:rFonts w:hint="eastAsia"/>
          <w:sz w:val="32"/>
          <w:szCs w:val="32"/>
        </w:rPr>
        <w:t>中的引领作用，努力发现</w:t>
      </w:r>
      <w:r w:rsidR="008C3CA6" w:rsidRPr="00026178">
        <w:rPr>
          <w:rFonts w:hint="eastAsia"/>
          <w:sz w:val="32"/>
          <w:szCs w:val="32"/>
        </w:rPr>
        <w:t>、打造区域教育发展新亮点</w:t>
      </w:r>
      <w:r w:rsidR="00351E5B" w:rsidRPr="00026178">
        <w:rPr>
          <w:rFonts w:hint="eastAsia"/>
          <w:sz w:val="32"/>
          <w:szCs w:val="32"/>
        </w:rPr>
        <w:t>，实现区域教育质量新突破</w:t>
      </w:r>
      <w:r w:rsidR="008C3CA6" w:rsidRPr="00026178">
        <w:rPr>
          <w:rFonts w:hint="eastAsia"/>
          <w:sz w:val="32"/>
          <w:szCs w:val="32"/>
        </w:rPr>
        <w:t>。修改完善</w:t>
      </w:r>
      <w:r w:rsidR="008261B4" w:rsidRPr="00026178">
        <w:rPr>
          <w:rFonts w:ascii="Calibri" w:eastAsia="宋体" w:hAnsi="Calibri" w:cs="Times New Roman" w:hint="eastAsia"/>
          <w:sz w:val="32"/>
          <w:szCs w:val="32"/>
        </w:rPr>
        <w:t>《泰兴市教育科研管理制度》《泰兴市教育科学研究课题管理办法》，为教师研训提供有力指导。</w:t>
      </w:r>
      <w:r w:rsidR="008261B4" w:rsidRPr="00026178">
        <w:rPr>
          <w:rFonts w:ascii="Calibri" w:eastAsia="宋体" w:hAnsi="Calibri" w:cs="Times New Roman" w:hint="eastAsia"/>
          <w:sz w:val="32"/>
          <w:szCs w:val="32"/>
        </w:rPr>
        <w:lastRenderedPageBreak/>
        <w:t>依托省级课程基地、名师工作室、区域研训共同体、泰兴教研等平台，推动问题研究；通过省、市、县、校四级联动机制，及时将课题研究成果转化为培训专题与资源，促进研训工作的开放发展。</w:t>
      </w:r>
    </w:p>
    <w:p w:rsidR="001D43F1" w:rsidRPr="00026178" w:rsidRDefault="001D43F1" w:rsidP="00026178">
      <w:pPr>
        <w:adjustRightInd w:val="0"/>
        <w:ind w:firstLine="640"/>
        <w:rPr>
          <w:rFonts w:ascii="Calibri" w:eastAsia="宋体" w:hAnsi="Calibri" w:cs="Times New Roman"/>
          <w:sz w:val="32"/>
          <w:szCs w:val="32"/>
        </w:rPr>
      </w:pPr>
      <w:r w:rsidRPr="00026178">
        <w:rPr>
          <w:rFonts w:ascii="Calibri" w:eastAsia="宋体" w:hAnsi="Calibri" w:cs="Times New Roman" w:hint="eastAsia"/>
          <w:sz w:val="32"/>
          <w:szCs w:val="32"/>
        </w:rPr>
        <w:t>以大庆路小学“小学生综合素质要求”实验研究为基础，制定《泰兴市义务教育阶段教学质量监控管理意见》和《泰兴市义务教育学校教学管理与质量考核细则》。从学生成长档案、体能监测、艺术素养展示、文化课调研考核等方面，全面衡量教育教学质量，形成“内容多元、方式多样、反馈及时、评价科</w:t>
      </w:r>
      <w:r w:rsidR="008B06CF" w:rsidRPr="00026178">
        <w:rPr>
          <w:rFonts w:ascii="Calibri" w:eastAsia="宋体" w:hAnsi="Calibri" w:cs="Times New Roman" w:hint="eastAsia"/>
          <w:sz w:val="32"/>
          <w:szCs w:val="32"/>
        </w:rPr>
        <w:t>学”的绿色质量监测体系，促进学生个性发展，推动素质教育的落实。</w:t>
      </w:r>
      <w:r w:rsidRPr="00026178">
        <w:rPr>
          <w:rFonts w:ascii="Calibri" w:eastAsia="宋体" w:hAnsi="Calibri" w:cs="Times New Roman" w:hint="eastAsia"/>
          <w:sz w:val="32"/>
          <w:szCs w:val="32"/>
        </w:rPr>
        <w:t>对监测过程中发现的问题，</w:t>
      </w:r>
      <w:r w:rsidR="008B06CF" w:rsidRPr="00026178">
        <w:rPr>
          <w:rFonts w:ascii="Calibri" w:eastAsia="宋体" w:hAnsi="Calibri" w:cs="Times New Roman" w:hint="eastAsia"/>
          <w:sz w:val="32"/>
          <w:szCs w:val="32"/>
        </w:rPr>
        <w:t>积极转化为研训课题</w:t>
      </w:r>
      <w:r w:rsidRPr="00026178">
        <w:rPr>
          <w:rFonts w:ascii="Calibri" w:eastAsia="宋体" w:hAnsi="Calibri" w:cs="Times New Roman" w:hint="eastAsia"/>
          <w:sz w:val="32"/>
          <w:szCs w:val="32"/>
        </w:rPr>
        <w:t>，大力开展“四有”（有主题、有课例、有研讨、有讲座）主题研训活动，为学科教学定向导航，促进全市学前教育普惠优质发展、义务教育优质均衡发展、高中教育优质特色发展</w:t>
      </w:r>
      <w:r w:rsidR="000E734B" w:rsidRPr="00026178">
        <w:rPr>
          <w:rFonts w:ascii="Calibri" w:eastAsia="宋体" w:hAnsi="Calibri" w:cs="Times New Roman" w:hint="eastAsia"/>
          <w:sz w:val="32"/>
          <w:szCs w:val="32"/>
        </w:rPr>
        <w:t>。我们</w:t>
      </w:r>
      <w:r w:rsidR="00B24BB0" w:rsidRPr="00026178">
        <w:rPr>
          <w:rFonts w:ascii="Calibri" w:eastAsia="宋体" w:hAnsi="Calibri" w:cs="Times New Roman" w:hint="eastAsia"/>
          <w:sz w:val="32"/>
          <w:szCs w:val="32"/>
        </w:rPr>
        <w:t>先后被</w:t>
      </w:r>
      <w:r w:rsidR="000E734B" w:rsidRPr="00026178">
        <w:rPr>
          <w:rFonts w:ascii="Calibri" w:eastAsia="宋体" w:hAnsi="Calibri" w:cs="Times New Roman" w:hint="eastAsia"/>
          <w:sz w:val="32"/>
          <w:szCs w:val="32"/>
        </w:rPr>
        <w:t>评为“</w:t>
      </w:r>
      <w:r w:rsidR="00B24BB0" w:rsidRPr="00026178">
        <w:rPr>
          <w:rFonts w:ascii="Calibri" w:eastAsia="宋体" w:hAnsi="Calibri" w:cs="Times New Roman" w:hint="eastAsia"/>
          <w:sz w:val="32"/>
          <w:szCs w:val="32"/>
        </w:rPr>
        <w:t>江苏省教研先进集体</w:t>
      </w:r>
      <w:r w:rsidR="000E734B" w:rsidRPr="00026178">
        <w:rPr>
          <w:rFonts w:ascii="Calibri" w:eastAsia="宋体" w:hAnsi="Calibri" w:cs="Times New Roman" w:hint="eastAsia"/>
          <w:sz w:val="32"/>
          <w:szCs w:val="32"/>
        </w:rPr>
        <w:t>”和“江苏省教育科研先进单位”</w:t>
      </w:r>
      <w:r w:rsidR="00B24BB0" w:rsidRPr="00026178">
        <w:rPr>
          <w:rFonts w:ascii="Calibri" w:eastAsia="宋体" w:hAnsi="Calibri" w:cs="Times New Roman" w:hint="eastAsia"/>
          <w:sz w:val="32"/>
          <w:szCs w:val="32"/>
        </w:rPr>
        <w:t>。</w:t>
      </w:r>
    </w:p>
    <w:p w:rsidR="008C3CA6" w:rsidRPr="00026178" w:rsidRDefault="008C3CA6" w:rsidP="00026178">
      <w:pPr>
        <w:adjustRightInd w:val="0"/>
        <w:ind w:firstLine="640"/>
        <w:rPr>
          <w:rFonts w:ascii="Calibri" w:eastAsia="宋体" w:hAnsi="Calibri" w:cs="Times New Roman"/>
          <w:sz w:val="32"/>
          <w:szCs w:val="32"/>
        </w:rPr>
      </w:pPr>
      <w:r w:rsidRPr="00026178">
        <w:rPr>
          <w:rFonts w:ascii="Calibri" w:eastAsia="宋体" w:hAnsi="Calibri" w:cs="Times New Roman" w:hint="eastAsia"/>
          <w:sz w:val="32"/>
          <w:szCs w:val="32"/>
        </w:rPr>
        <w:t>2.</w:t>
      </w:r>
      <w:r w:rsidRPr="00026178">
        <w:rPr>
          <w:rFonts w:ascii="Calibri" w:eastAsia="宋体" w:hAnsi="Calibri" w:cs="Times New Roman" w:hint="eastAsia"/>
          <w:sz w:val="32"/>
          <w:szCs w:val="32"/>
        </w:rPr>
        <w:t>以</w:t>
      </w:r>
      <w:r w:rsidR="00713C92" w:rsidRPr="00026178">
        <w:rPr>
          <w:rFonts w:ascii="Calibri" w:eastAsia="宋体" w:hAnsi="Calibri" w:cs="Times New Roman" w:hint="eastAsia"/>
          <w:sz w:val="32"/>
          <w:szCs w:val="32"/>
        </w:rPr>
        <w:t>教师培训为抓手，培育区域教育提升新优势</w:t>
      </w:r>
    </w:p>
    <w:p w:rsidR="001D43F1" w:rsidRPr="00026178" w:rsidRDefault="00D113CD" w:rsidP="00026178">
      <w:pPr>
        <w:adjustRightInd w:val="0"/>
        <w:ind w:firstLine="640"/>
        <w:rPr>
          <w:sz w:val="32"/>
          <w:szCs w:val="32"/>
        </w:rPr>
      </w:pPr>
      <w:r w:rsidRPr="00026178">
        <w:rPr>
          <w:rFonts w:ascii="Calibri" w:eastAsia="宋体" w:hAnsi="Calibri" w:cs="Times New Roman" w:hint="eastAsia"/>
          <w:sz w:val="32"/>
          <w:szCs w:val="32"/>
        </w:rPr>
        <w:t>中心秉持“适需、求实、助行、促变”的实践理念，</w:t>
      </w:r>
      <w:r w:rsidR="009D59E6" w:rsidRPr="00026178">
        <w:rPr>
          <w:rFonts w:ascii="Calibri" w:eastAsia="宋体" w:hAnsi="Calibri" w:cs="Times New Roman" w:hint="eastAsia"/>
          <w:sz w:val="32"/>
          <w:szCs w:val="32"/>
        </w:rPr>
        <w:t>不断积淀、传承</w:t>
      </w:r>
      <w:r w:rsidR="000E734B" w:rsidRPr="00026178">
        <w:rPr>
          <w:rFonts w:ascii="Calibri" w:eastAsia="宋体" w:hAnsi="Calibri" w:cs="Times New Roman" w:hint="eastAsia"/>
          <w:sz w:val="32"/>
          <w:szCs w:val="32"/>
        </w:rPr>
        <w:t>、</w:t>
      </w:r>
      <w:r w:rsidR="009D59E6" w:rsidRPr="00026178">
        <w:rPr>
          <w:rFonts w:ascii="Calibri" w:eastAsia="宋体" w:hAnsi="Calibri" w:cs="Times New Roman" w:hint="eastAsia"/>
          <w:sz w:val="32"/>
          <w:szCs w:val="32"/>
        </w:rPr>
        <w:t>创新培训文化，坚持</w:t>
      </w:r>
      <w:r w:rsidR="006059A4" w:rsidRPr="00026178">
        <w:rPr>
          <w:rFonts w:ascii="Calibri" w:eastAsia="宋体" w:hAnsi="Calibri" w:cs="Times New Roman" w:hint="eastAsia"/>
          <w:sz w:val="32"/>
          <w:szCs w:val="32"/>
        </w:rPr>
        <w:t>问题导向</w:t>
      </w:r>
      <w:r w:rsidR="00D972BE" w:rsidRPr="00026178">
        <w:rPr>
          <w:rFonts w:ascii="Calibri" w:eastAsia="宋体" w:hAnsi="Calibri" w:cs="Times New Roman" w:hint="eastAsia"/>
          <w:sz w:val="32"/>
          <w:szCs w:val="32"/>
        </w:rPr>
        <w:t>，</w:t>
      </w:r>
      <w:r w:rsidRPr="00026178">
        <w:rPr>
          <w:rFonts w:ascii="Calibri" w:eastAsia="宋体" w:hAnsi="Calibri" w:cs="Times New Roman" w:hint="eastAsia"/>
          <w:sz w:val="32"/>
          <w:szCs w:val="32"/>
        </w:rPr>
        <w:t>促进教师</w:t>
      </w:r>
      <w:r w:rsidR="009D59E6" w:rsidRPr="00026178">
        <w:rPr>
          <w:rFonts w:ascii="Calibri" w:eastAsia="宋体" w:hAnsi="Calibri" w:cs="Times New Roman" w:hint="eastAsia"/>
          <w:sz w:val="32"/>
          <w:szCs w:val="32"/>
        </w:rPr>
        <w:t>自</w:t>
      </w:r>
      <w:r w:rsidRPr="00026178">
        <w:rPr>
          <w:rFonts w:ascii="Calibri" w:eastAsia="宋体" w:hAnsi="Calibri" w:cs="Times New Roman" w:hint="eastAsia"/>
          <w:sz w:val="32"/>
          <w:szCs w:val="32"/>
        </w:rPr>
        <w:t>主发展，以教师专业的持续发展，培育区域教育提升新</w:t>
      </w:r>
      <w:r w:rsidRPr="00026178">
        <w:rPr>
          <w:rFonts w:hint="eastAsia"/>
          <w:sz w:val="32"/>
          <w:szCs w:val="32"/>
        </w:rPr>
        <w:t>优势。</w:t>
      </w:r>
    </w:p>
    <w:p w:rsidR="007F2581" w:rsidRPr="00026178" w:rsidRDefault="007F2581" w:rsidP="0078143B">
      <w:pPr>
        <w:pStyle w:val="a8"/>
        <w:shd w:val="clear" w:color="auto" w:fill="FFFFFF"/>
        <w:spacing w:before="0" w:beforeAutospacing="0" w:after="0" w:afterAutospacing="0" w:line="360" w:lineRule="auto"/>
        <w:ind w:firstLine="560"/>
        <w:rPr>
          <w:sz w:val="32"/>
          <w:szCs w:val="32"/>
        </w:rPr>
      </w:pPr>
      <w:r w:rsidRPr="00026178">
        <w:rPr>
          <w:rFonts w:hint="eastAsia"/>
          <w:sz w:val="32"/>
          <w:szCs w:val="32"/>
        </w:rPr>
        <w:t>（1）去虚求实。改变以前培训中</w:t>
      </w:r>
      <w:r w:rsidR="004715F3" w:rsidRPr="00026178">
        <w:rPr>
          <w:rFonts w:hint="eastAsia"/>
          <w:sz w:val="32"/>
          <w:szCs w:val="32"/>
        </w:rPr>
        <w:t>大一统</w:t>
      </w:r>
      <w:r w:rsidRPr="00026178">
        <w:rPr>
          <w:rFonts w:hint="eastAsia"/>
          <w:sz w:val="32"/>
          <w:szCs w:val="32"/>
        </w:rPr>
        <w:t>、</w:t>
      </w:r>
      <w:r w:rsidR="004715F3" w:rsidRPr="00026178">
        <w:rPr>
          <w:rFonts w:hint="eastAsia"/>
          <w:sz w:val="32"/>
          <w:szCs w:val="32"/>
        </w:rPr>
        <w:t>任务式</w:t>
      </w:r>
      <w:r w:rsidRPr="00026178">
        <w:rPr>
          <w:rFonts w:hint="eastAsia"/>
          <w:sz w:val="32"/>
          <w:szCs w:val="32"/>
        </w:rPr>
        <w:t>等弊端，培训力求做到“六个精准”</w:t>
      </w:r>
      <w:r w:rsidR="00065F90" w:rsidRPr="00026178">
        <w:rPr>
          <w:rFonts w:hint="eastAsia"/>
          <w:sz w:val="32"/>
          <w:szCs w:val="32"/>
        </w:rPr>
        <w:t>，</w:t>
      </w:r>
      <w:r w:rsidRPr="00026178">
        <w:rPr>
          <w:rFonts w:hint="eastAsia"/>
          <w:sz w:val="32"/>
          <w:szCs w:val="32"/>
        </w:rPr>
        <w:t>精准定位培训专题、精准设计培训</w:t>
      </w:r>
      <w:r w:rsidRPr="00026178">
        <w:rPr>
          <w:rFonts w:hint="eastAsia"/>
          <w:sz w:val="32"/>
          <w:szCs w:val="32"/>
        </w:rPr>
        <w:lastRenderedPageBreak/>
        <w:t>方案、精准选择培训对象、精准聘请培训师资、精准做好培训管理、精准收集反馈信息。</w:t>
      </w:r>
      <w:r w:rsidR="007971C4" w:rsidRPr="00026178">
        <w:rPr>
          <w:rFonts w:hint="eastAsia"/>
          <w:sz w:val="32"/>
          <w:szCs w:val="32"/>
        </w:rPr>
        <w:t>精准施训有利于“精准”解决教师</w:t>
      </w:r>
      <w:r w:rsidR="008B06CF" w:rsidRPr="00026178">
        <w:rPr>
          <w:rFonts w:hint="eastAsia"/>
          <w:sz w:val="32"/>
          <w:szCs w:val="32"/>
        </w:rPr>
        <w:t>教育教学</w:t>
      </w:r>
      <w:r w:rsidR="007971C4" w:rsidRPr="00026178">
        <w:rPr>
          <w:rFonts w:hint="eastAsia"/>
          <w:sz w:val="32"/>
          <w:szCs w:val="32"/>
        </w:rPr>
        <w:t>实践中碰到的问题，能有效激发教师参加培训的积极性。</w:t>
      </w:r>
    </w:p>
    <w:p w:rsidR="007F2581" w:rsidRPr="00026178" w:rsidRDefault="007F2581" w:rsidP="0078143B">
      <w:pPr>
        <w:pStyle w:val="a8"/>
        <w:shd w:val="clear" w:color="auto" w:fill="FFFFFF"/>
        <w:spacing w:before="0" w:beforeAutospacing="0" w:after="0" w:afterAutospacing="0" w:line="360" w:lineRule="auto"/>
        <w:ind w:firstLine="480"/>
        <w:rPr>
          <w:sz w:val="32"/>
          <w:szCs w:val="32"/>
        </w:rPr>
      </w:pPr>
      <w:r w:rsidRPr="00026178">
        <w:rPr>
          <w:rFonts w:hint="eastAsia"/>
          <w:sz w:val="32"/>
          <w:szCs w:val="32"/>
        </w:rPr>
        <w:t>（2）统筹兼顾。改变以前“重技能轻师德”</w:t>
      </w:r>
      <w:r w:rsidR="004715F3" w:rsidRPr="00026178">
        <w:rPr>
          <w:rFonts w:hint="eastAsia"/>
          <w:sz w:val="32"/>
          <w:szCs w:val="32"/>
        </w:rPr>
        <w:t>“重理论轻实践”</w:t>
      </w:r>
      <w:r w:rsidRPr="00026178">
        <w:rPr>
          <w:rFonts w:hint="eastAsia"/>
          <w:sz w:val="32"/>
          <w:szCs w:val="32"/>
        </w:rPr>
        <w:t>的研训倾向，研训过程中做到德艺并重</w:t>
      </w:r>
      <w:r w:rsidR="004715F3" w:rsidRPr="00026178">
        <w:rPr>
          <w:rFonts w:hint="eastAsia"/>
          <w:sz w:val="32"/>
          <w:szCs w:val="32"/>
        </w:rPr>
        <w:t>，</w:t>
      </w:r>
      <w:r w:rsidR="00A3367F" w:rsidRPr="00026178">
        <w:rPr>
          <w:rFonts w:hint="eastAsia"/>
          <w:sz w:val="32"/>
          <w:szCs w:val="32"/>
        </w:rPr>
        <w:t>知行合一</w:t>
      </w:r>
      <w:r w:rsidRPr="00026178">
        <w:rPr>
          <w:rFonts w:hint="eastAsia"/>
          <w:sz w:val="32"/>
          <w:szCs w:val="32"/>
        </w:rPr>
        <w:t>，铸师德，正师风，</w:t>
      </w:r>
      <w:r w:rsidR="004715F3" w:rsidRPr="00026178">
        <w:rPr>
          <w:rFonts w:hint="eastAsia"/>
          <w:sz w:val="32"/>
          <w:szCs w:val="32"/>
        </w:rPr>
        <w:t>重引领，</w:t>
      </w:r>
      <w:r w:rsidRPr="00026178">
        <w:rPr>
          <w:rFonts w:hint="eastAsia"/>
          <w:sz w:val="32"/>
          <w:szCs w:val="32"/>
        </w:rPr>
        <w:t>强师能，统筹兼顾，相得益彰，凸显教师研训正能量</w:t>
      </w:r>
      <w:r w:rsidR="004715F3" w:rsidRPr="00026178">
        <w:rPr>
          <w:rFonts w:hint="eastAsia"/>
          <w:sz w:val="32"/>
          <w:szCs w:val="32"/>
        </w:rPr>
        <w:t>、导向性</w:t>
      </w:r>
      <w:r w:rsidRPr="00026178">
        <w:rPr>
          <w:rFonts w:hint="eastAsia"/>
          <w:sz w:val="32"/>
          <w:szCs w:val="32"/>
        </w:rPr>
        <w:t>，让</w:t>
      </w:r>
      <w:r w:rsidR="004715F3" w:rsidRPr="00026178">
        <w:rPr>
          <w:rFonts w:hint="eastAsia"/>
          <w:sz w:val="32"/>
          <w:szCs w:val="32"/>
        </w:rPr>
        <w:t>高尚</w:t>
      </w:r>
      <w:r w:rsidRPr="00026178">
        <w:rPr>
          <w:rFonts w:hint="eastAsia"/>
          <w:sz w:val="32"/>
          <w:szCs w:val="32"/>
        </w:rPr>
        <w:t>的师德成为教师能力提升的不竭动力</w:t>
      </w:r>
      <w:r w:rsidR="004715F3" w:rsidRPr="00026178">
        <w:rPr>
          <w:rFonts w:hint="eastAsia"/>
          <w:sz w:val="32"/>
          <w:szCs w:val="32"/>
        </w:rPr>
        <w:t>，让高超的技能成为教师素养提升的坚实基础</w:t>
      </w:r>
      <w:r w:rsidRPr="00026178">
        <w:rPr>
          <w:rFonts w:hint="eastAsia"/>
          <w:sz w:val="32"/>
          <w:szCs w:val="32"/>
        </w:rPr>
        <w:t>。</w:t>
      </w:r>
    </w:p>
    <w:p w:rsidR="007F2581" w:rsidRPr="00026178" w:rsidRDefault="007F2581" w:rsidP="00026178">
      <w:pPr>
        <w:pStyle w:val="a8"/>
        <w:shd w:val="clear" w:color="auto" w:fill="FFFFFF"/>
        <w:adjustRightInd w:val="0"/>
        <w:spacing w:before="0" w:beforeAutospacing="0" w:after="0" w:afterAutospacing="0" w:line="360" w:lineRule="auto"/>
        <w:ind w:firstLineChars="150" w:firstLine="480"/>
        <w:rPr>
          <w:color w:val="000000"/>
          <w:sz w:val="32"/>
          <w:szCs w:val="32"/>
        </w:rPr>
      </w:pPr>
      <w:r w:rsidRPr="00026178">
        <w:rPr>
          <w:rFonts w:hint="eastAsia"/>
          <w:sz w:val="32"/>
          <w:szCs w:val="32"/>
        </w:rPr>
        <w:t>（3）突出主体。</w:t>
      </w:r>
      <w:r w:rsidRPr="00026178">
        <w:rPr>
          <w:rFonts w:hint="eastAsia"/>
          <w:color w:val="000000"/>
          <w:sz w:val="32"/>
          <w:szCs w:val="32"/>
        </w:rPr>
        <w:t>改变以往“专家报告”、“专题讲座”等经院式培训模式，精心打造“现场”“案例”“体验”“反思”“参与”相结合的混合</w:t>
      </w:r>
      <w:r w:rsidR="00065F90" w:rsidRPr="00026178">
        <w:rPr>
          <w:rFonts w:hint="eastAsia"/>
          <w:color w:val="000000"/>
          <w:sz w:val="32"/>
          <w:szCs w:val="32"/>
        </w:rPr>
        <w:t>型</w:t>
      </w:r>
      <w:r w:rsidRPr="00026178">
        <w:rPr>
          <w:rFonts w:hint="eastAsia"/>
          <w:color w:val="000000"/>
          <w:sz w:val="32"/>
          <w:szCs w:val="32"/>
        </w:rPr>
        <w:t>培训模式，推动师生、生生之间通过“世界咖啡”“问题沙龙”“阅读拓展”“微化培训”“微型课程”等互动交流，促进</w:t>
      </w:r>
      <w:r w:rsidRPr="00026178">
        <w:rPr>
          <w:color w:val="000000"/>
          <w:sz w:val="32"/>
          <w:szCs w:val="32"/>
        </w:rPr>
        <w:t>教师</w:t>
      </w:r>
      <w:r w:rsidRPr="00026178">
        <w:rPr>
          <w:rFonts w:hint="eastAsia"/>
          <w:color w:val="000000"/>
          <w:sz w:val="32"/>
          <w:szCs w:val="32"/>
        </w:rPr>
        <w:t>深层次反思，自觉改进自身教育教学行为，提升教育教学质量</w:t>
      </w:r>
      <w:r w:rsidRPr="00026178">
        <w:rPr>
          <w:color w:val="000000"/>
          <w:sz w:val="32"/>
          <w:szCs w:val="32"/>
        </w:rPr>
        <w:t>。</w:t>
      </w:r>
    </w:p>
    <w:p w:rsidR="00FA1358" w:rsidRPr="00026178" w:rsidRDefault="00FA1358" w:rsidP="00026178">
      <w:pPr>
        <w:adjustRightInd w:val="0"/>
        <w:ind w:firstLine="640"/>
        <w:rPr>
          <w:rFonts w:ascii="宋体" w:eastAsia="宋体" w:hAnsi="宋体" w:cs="宋体"/>
          <w:color w:val="000000"/>
          <w:kern w:val="0"/>
          <w:sz w:val="32"/>
          <w:szCs w:val="32"/>
        </w:rPr>
      </w:pPr>
      <w:r w:rsidRPr="00026178">
        <w:rPr>
          <w:rFonts w:ascii="宋体" w:eastAsia="宋体" w:hAnsi="宋体" w:cs="宋体" w:hint="eastAsia"/>
          <w:color w:val="000000"/>
          <w:kern w:val="0"/>
          <w:sz w:val="32"/>
          <w:szCs w:val="32"/>
        </w:rPr>
        <w:t>“十二五”期间，中心共开办各类</w:t>
      </w:r>
      <w:r w:rsidR="00617701" w:rsidRPr="00026178">
        <w:rPr>
          <w:rFonts w:ascii="宋体" w:eastAsia="宋体" w:hAnsi="宋体" w:cs="宋体" w:hint="eastAsia"/>
          <w:color w:val="000000"/>
          <w:kern w:val="0"/>
          <w:sz w:val="32"/>
          <w:szCs w:val="32"/>
        </w:rPr>
        <w:t>型、各层次</w:t>
      </w:r>
      <w:r w:rsidRPr="00026178">
        <w:rPr>
          <w:rFonts w:ascii="宋体" w:eastAsia="宋体" w:hAnsi="宋体" w:cs="宋体" w:hint="eastAsia"/>
          <w:color w:val="000000"/>
          <w:kern w:val="0"/>
          <w:sz w:val="32"/>
          <w:szCs w:val="32"/>
        </w:rPr>
        <w:t>培训班300多个，参训教师40000余人次，</w:t>
      </w:r>
      <w:r w:rsidR="002759E6" w:rsidRPr="00026178">
        <w:rPr>
          <w:rFonts w:ascii="宋体" w:eastAsia="宋体" w:hAnsi="宋体" w:cs="宋体" w:hint="eastAsia"/>
          <w:color w:val="000000"/>
          <w:kern w:val="0"/>
          <w:sz w:val="32"/>
          <w:szCs w:val="32"/>
        </w:rPr>
        <w:t>其中省市合作项目11个，5个获省培优秀项目，</w:t>
      </w:r>
      <w:r w:rsidRPr="00026178">
        <w:rPr>
          <w:rFonts w:ascii="宋体" w:eastAsia="宋体" w:hAnsi="宋体" w:cs="宋体" w:hint="eastAsia"/>
          <w:color w:val="000000"/>
          <w:kern w:val="0"/>
          <w:sz w:val="32"/>
          <w:szCs w:val="32"/>
        </w:rPr>
        <w:t>高质量地完成了全市教师的培训任务</w:t>
      </w:r>
      <w:r w:rsidR="00AD3489" w:rsidRPr="00026178">
        <w:rPr>
          <w:rFonts w:ascii="宋体" w:eastAsia="宋体" w:hAnsi="宋体" w:cs="宋体" w:hint="eastAsia"/>
          <w:color w:val="000000"/>
          <w:kern w:val="0"/>
          <w:sz w:val="32"/>
          <w:szCs w:val="32"/>
        </w:rPr>
        <w:t>，有力助推了教师专业化发展</w:t>
      </w:r>
      <w:r w:rsidR="0079010C" w:rsidRPr="00026178">
        <w:rPr>
          <w:rFonts w:ascii="宋体" w:eastAsia="宋体" w:hAnsi="宋体" w:cs="宋体" w:hint="eastAsia"/>
          <w:color w:val="000000"/>
          <w:kern w:val="0"/>
          <w:sz w:val="32"/>
          <w:szCs w:val="32"/>
        </w:rPr>
        <w:t>。我们</w:t>
      </w:r>
      <w:r w:rsidR="00B24BB0" w:rsidRPr="00026178">
        <w:rPr>
          <w:rFonts w:ascii="宋体" w:eastAsia="宋体" w:hAnsi="宋体" w:cs="宋体" w:hint="eastAsia"/>
          <w:color w:val="000000"/>
          <w:kern w:val="0"/>
          <w:sz w:val="32"/>
          <w:szCs w:val="32"/>
        </w:rPr>
        <w:t>先后两次被评为“</w:t>
      </w:r>
      <w:r w:rsidR="00065F90" w:rsidRPr="00026178">
        <w:rPr>
          <w:rFonts w:ascii="宋体" w:eastAsia="宋体" w:hAnsi="宋体" w:cs="宋体" w:hint="eastAsia"/>
          <w:color w:val="000000"/>
          <w:kern w:val="0"/>
          <w:sz w:val="32"/>
          <w:szCs w:val="32"/>
        </w:rPr>
        <w:t>江苏省</w:t>
      </w:r>
      <w:r w:rsidR="00B24BB0" w:rsidRPr="00026178">
        <w:rPr>
          <w:rFonts w:ascii="宋体" w:eastAsia="宋体" w:hAnsi="宋体" w:cs="宋体" w:hint="eastAsia"/>
          <w:color w:val="000000"/>
          <w:kern w:val="0"/>
          <w:sz w:val="32"/>
          <w:szCs w:val="32"/>
        </w:rPr>
        <w:t>培训工作先进集体”</w:t>
      </w:r>
      <w:r w:rsidRPr="00026178">
        <w:rPr>
          <w:rFonts w:ascii="宋体" w:eastAsia="宋体" w:hAnsi="宋体" w:cs="宋体" w:hint="eastAsia"/>
          <w:color w:val="000000"/>
          <w:kern w:val="0"/>
          <w:sz w:val="32"/>
          <w:szCs w:val="32"/>
        </w:rPr>
        <w:t>。</w:t>
      </w:r>
    </w:p>
    <w:p w:rsidR="0067714E" w:rsidRPr="00026178" w:rsidRDefault="00BB2B75" w:rsidP="00026178">
      <w:pPr>
        <w:adjustRightInd w:val="0"/>
        <w:ind w:firstLine="640"/>
        <w:rPr>
          <w:rFonts w:ascii="宋体" w:eastAsia="宋体" w:hAnsi="宋体" w:cs="宋体"/>
          <w:color w:val="000000"/>
          <w:kern w:val="0"/>
          <w:sz w:val="32"/>
          <w:szCs w:val="32"/>
        </w:rPr>
      </w:pPr>
      <w:r w:rsidRPr="00026178">
        <w:rPr>
          <w:rFonts w:ascii="宋体" w:eastAsia="宋体" w:hAnsi="宋体" w:cs="宋体" w:hint="eastAsia"/>
          <w:color w:val="000000"/>
          <w:kern w:val="0"/>
          <w:sz w:val="32"/>
          <w:szCs w:val="32"/>
        </w:rPr>
        <w:t>3.</w:t>
      </w:r>
      <w:r w:rsidR="00164822" w:rsidRPr="00026178">
        <w:rPr>
          <w:rFonts w:ascii="宋体" w:eastAsia="宋体" w:hAnsi="宋体" w:cs="宋体" w:hint="eastAsia"/>
          <w:color w:val="000000"/>
          <w:kern w:val="0"/>
          <w:sz w:val="32"/>
          <w:szCs w:val="32"/>
        </w:rPr>
        <w:t>以信息技术为支撑，</w:t>
      </w:r>
      <w:r w:rsidR="00B24BB0" w:rsidRPr="00026178">
        <w:rPr>
          <w:rFonts w:ascii="宋体" w:eastAsia="宋体" w:hAnsi="宋体" w:cs="宋体" w:hint="eastAsia"/>
          <w:color w:val="000000"/>
          <w:kern w:val="0"/>
          <w:sz w:val="32"/>
          <w:szCs w:val="32"/>
        </w:rPr>
        <w:t>丰富</w:t>
      </w:r>
      <w:r w:rsidR="00164822" w:rsidRPr="00026178">
        <w:rPr>
          <w:rFonts w:ascii="宋体" w:eastAsia="宋体" w:hAnsi="宋体" w:cs="宋体" w:hint="eastAsia"/>
          <w:color w:val="000000"/>
          <w:kern w:val="0"/>
          <w:sz w:val="32"/>
          <w:szCs w:val="32"/>
        </w:rPr>
        <w:t>区域教育</w:t>
      </w:r>
      <w:r w:rsidR="00B24BB0" w:rsidRPr="00026178">
        <w:rPr>
          <w:rFonts w:ascii="宋体" w:eastAsia="宋体" w:hAnsi="宋体" w:cs="宋体" w:hint="eastAsia"/>
          <w:color w:val="000000"/>
          <w:kern w:val="0"/>
          <w:sz w:val="32"/>
          <w:szCs w:val="32"/>
        </w:rPr>
        <w:t>资源</w:t>
      </w:r>
      <w:r w:rsidR="00164822" w:rsidRPr="00026178">
        <w:rPr>
          <w:rFonts w:ascii="宋体" w:eastAsia="宋体" w:hAnsi="宋体" w:cs="宋体" w:hint="eastAsia"/>
          <w:color w:val="000000"/>
          <w:kern w:val="0"/>
          <w:sz w:val="32"/>
          <w:szCs w:val="32"/>
        </w:rPr>
        <w:t>新</w:t>
      </w:r>
      <w:r w:rsidR="00B24BB0" w:rsidRPr="00026178">
        <w:rPr>
          <w:rFonts w:ascii="宋体" w:eastAsia="宋体" w:hAnsi="宋体" w:cs="宋体" w:hint="eastAsia"/>
          <w:color w:val="000000"/>
          <w:kern w:val="0"/>
          <w:sz w:val="32"/>
          <w:szCs w:val="32"/>
        </w:rPr>
        <w:t>内涵</w:t>
      </w:r>
    </w:p>
    <w:p w:rsidR="007E18F1" w:rsidRPr="00026178" w:rsidRDefault="009D62FF" w:rsidP="00026178">
      <w:pPr>
        <w:widowControl/>
        <w:adjustRightInd w:val="0"/>
        <w:ind w:firstLine="640"/>
        <w:jc w:val="left"/>
        <w:rPr>
          <w:rFonts w:ascii="宋体" w:hAnsi="宋体" w:cs="宋体"/>
          <w:kern w:val="0"/>
          <w:sz w:val="32"/>
          <w:szCs w:val="32"/>
        </w:rPr>
      </w:pPr>
      <w:r w:rsidRPr="00026178">
        <w:rPr>
          <w:rFonts w:hint="eastAsia"/>
          <w:sz w:val="32"/>
          <w:szCs w:val="32"/>
        </w:rPr>
        <w:lastRenderedPageBreak/>
        <w:t>中心以信息化整合应用为目标，以信息化环境建设为基础，以信息化资源开发为重点，以信息化师资培训为核心，推进全市学校信息技术与学科教学、教育管理的有效整合。</w:t>
      </w:r>
      <w:r w:rsidR="007E18F1" w:rsidRPr="00026178">
        <w:rPr>
          <w:rFonts w:ascii="宋体" w:hAnsi="宋体" w:cs="宋体" w:hint="eastAsia"/>
          <w:kern w:val="0"/>
          <w:sz w:val="32"/>
          <w:szCs w:val="32"/>
        </w:rPr>
        <w:t>依托“泰微课”平台，通过区域内、区域间的培训、竞赛、学习、交流等活动，提高教师开发、学习、应用资源的意识与能力。自</w:t>
      </w:r>
      <w:r w:rsidR="007E18F1" w:rsidRPr="00026178">
        <w:rPr>
          <w:rFonts w:ascii="宋体" w:hAnsi="宋体" w:cs="宋体"/>
          <w:kern w:val="0"/>
          <w:sz w:val="32"/>
          <w:szCs w:val="32"/>
        </w:rPr>
        <w:t>2014年以来，分批次、分学科、分区域集中组织“泰微课”制作培训近2600人次，培训内容涉及网站注册登录、制作工具安装、录制基本流程、制作基本要求和建议、资源学习应用等，从而保证教师能制作出更多更优秀的教育教学资源，学习到名师的课堂教学艺术，提高自身教育教学水平。目前我市共有11187位教师已在平台上注册</w:t>
      </w:r>
      <w:r w:rsidR="008B06CF" w:rsidRPr="00026178">
        <w:rPr>
          <w:rFonts w:ascii="宋体" w:hAnsi="宋体" w:cs="宋体" w:hint="eastAsia"/>
          <w:kern w:val="0"/>
          <w:sz w:val="32"/>
          <w:szCs w:val="32"/>
        </w:rPr>
        <w:t>，</w:t>
      </w:r>
      <w:r w:rsidR="007E18F1" w:rsidRPr="00026178">
        <w:rPr>
          <w:rFonts w:ascii="宋体" w:hAnsi="宋体" w:cs="宋体" w:hint="eastAsia"/>
          <w:kern w:val="0"/>
          <w:sz w:val="32"/>
          <w:szCs w:val="32"/>
        </w:rPr>
        <w:t>开发覆盖基础教育各学科的学习微视频、题库、虚拟实验等资源</w:t>
      </w:r>
      <w:r w:rsidR="007E18F1" w:rsidRPr="00026178">
        <w:rPr>
          <w:rFonts w:ascii="宋体" w:hAnsi="宋体" w:cs="宋体"/>
          <w:kern w:val="0"/>
          <w:sz w:val="32"/>
          <w:szCs w:val="32"/>
        </w:rPr>
        <w:t>64105个，其中经“泰微课”学科专家组评审达到A级的资源有2298个、B级的有5533个。这些宝贵资源为我市教师的学习交流、反思碰撞提供了丰富的借鉴。同时，我们积极探索“翻转课堂”，推进“泰微课”在教学中的应用，依托区域教研中心，送教到片，组织“泰微课”应用课堂观摩活动30多次，以进一步优化教师的教学思维和技能，提高学生的学习效率和质量</w:t>
      </w:r>
      <w:r w:rsidR="0079010C" w:rsidRPr="00026178">
        <w:rPr>
          <w:rFonts w:ascii="宋体" w:hAnsi="宋体" w:cs="宋体" w:hint="eastAsia"/>
          <w:kern w:val="0"/>
          <w:sz w:val="32"/>
          <w:szCs w:val="32"/>
        </w:rPr>
        <w:t>。我们</w:t>
      </w:r>
      <w:r w:rsidR="00B24BB0" w:rsidRPr="00026178">
        <w:rPr>
          <w:rFonts w:ascii="宋体" w:hAnsi="宋体" w:cs="宋体" w:hint="eastAsia"/>
          <w:kern w:val="0"/>
          <w:sz w:val="32"/>
          <w:szCs w:val="32"/>
        </w:rPr>
        <w:t>被</w:t>
      </w:r>
      <w:r w:rsidR="003C0DD0" w:rsidRPr="00026178">
        <w:rPr>
          <w:rFonts w:ascii="宋体" w:hAnsi="宋体" w:cs="宋体" w:hint="eastAsia"/>
          <w:kern w:val="0"/>
          <w:sz w:val="32"/>
          <w:szCs w:val="32"/>
        </w:rPr>
        <w:t>评为 “全国百佳教育门户网站”和</w:t>
      </w:r>
      <w:r w:rsidR="00B24BB0" w:rsidRPr="00026178">
        <w:rPr>
          <w:rFonts w:ascii="宋体" w:hAnsi="宋体" w:cs="宋体" w:hint="eastAsia"/>
          <w:kern w:val="0"/>
          <w:sz w:val="32"/>
          <w:szCs w:val="32"/>
        </w:rPr>
        <w:t>“</w:t>
      </w:r>
      <w:r w:rsidR="003C0DD0" w:rsidRPr="00026178">
        <w:rPr>
          <w:rFonts w:ascii="宋体" w:hAnsi="宋体" w:cs="宋体" w:hint="eastAsia"/>
          <w:kern w:val="0"/>
          <w:sz w:val="32"/>
          <w:szCs w:val="32"/>
        </w:rPr>
        <w:t>江苏省</w:t>
      </w:r>
      <w:r w:rsidR="00B24BB0" w:rsidRPr="00026178">
        <w:rPr>
          <w:rFonts w:ascii="宋体" w:hAnsi="宋体" w:cs="宋体" w:hint="eastAsia"/>
          <w:kern w:val="0"/>
          <w:sz w:val="32"/>
          <w:szCs w:val="32"/>
        </w:rPr>
        <w:t>教育技术应用先进单位”</w:t>
      </w:r>
      <w:r w:rsidR="007E18F1" w:rsidRPr="00026178">
        <w:rPr>
          <w:rFonts w:ascii="宋体" w:hAnsi="宋体" w:cs="宋体"/>
          <w:kern w:val="0"/>
          <w:sz w:val="32"/>
          <w:szCs w:val="32"/>
        </w:rPr>
        <w:t>。</w:t>
      </w:r>
    </w:p>
    <w:p w:rsidR="0046544C" w:rsidRPr="00026178" w:rsidRDefault="00695FBA" w:rsidP="00026178">
      <w:pPr>
        <w:widowControl/>
        <w:ind w:leftChars="134" w:left="281" w:firstLineChars="150" w:firstLine="482"/>
        <w:jc w:val="left"/>
        <w:rPr>
          <w:rFonts w:ascii="宋体" w:hAnsi="宋体" w:cs="宋体"/>
          <w:b/>
          <w:kern w:val="0"/>
          <w:sz w:val="32"/>
          <w:szCs w:val="32"/>
        </w:rPr>
      </w:pPr>
      <w:r w:rsidRPr="00026178">
        <w:rPr>
          <w:rFonts w:ascii="宋体" w:hAnsi="宋体" w:cs="宋体" w:hint="eastAsia"/>
          <w:b/>
          <w:kern w:val="0"/>
          <w:sz w:val="32"/>
          <w:szCs w:val="32"/>
        </w:rPr>
        <w:t>四、拓展资源，彰显特色，中心</w:t>
      </w:r>
      <w:r w:rsidR="00087816" w:rsidRPr="00026178">
        <w:rPr>
          <w:rFonts w:ascii="宋体" w:hAnsi="宋体" w:cs="宋体" w:hint="eastAsia"/>
          <w:b/>
          <w:kern w:val="0"/>
          <w:sz w:val="32"/>
          <w:szCs w:val="32"/>
        </w:rPr>
        <w:t>工作</w:t>
      </w:r>
      <w:r w:rsidRPr="00026178">
        <w:rPr>
          <w:rFonts w:ascii="宋体" w:hAnsi="宋体" w:cs="宋体" w:hint="eastAsia"/>
          <w:b/>
          <w:kern w:val="0"/>
          <w:sz w:val="32"/>
          <w:szCs w:val="32"/>
        </w:rPr>
        <w:t>品位</w:t>
      </w:r>
      <w:r w:rsidR="00087816" w:rsidRPr="00026178">
        <w:rPr>
          <w:rFonts w:ascii="宋体" w:hAnsi="宋体" w:cs="宋体" w:hint="eastAsia"/>
          <w:b/>
          <w:kern w:val="0"/>
          <w:sz w:val="32"/>
          <w:szCs w:val="32"/>
        </w:rPr>
        <w:t>实现</w:t>
      </w:r>
      <w:r w:rsidR="00FA1C04" w:rsidRPr="00026178">
        <w:rPr>
          <w:rFonts w:ascii="宋体" w:hAnsi="宋体" w:cs="宋体" w:hint="eastAsia"/>
          <w:b/>
          <w:kern w:val="0"/>
          <w:sz w:val="32"/>
          <w:szCs w:val="32"/>
        </w:rPr>
        <w:t>新跨越</w:t>
      </w:r>
    </w:p>
    <w:p w:rsidR="00A534CD" w:rsidRPr="00026178" w:rsidRDefault="00A534CD" w:rsidP="00026178">
      <w:pPr>
        <w:shd w:val="clear" w:color="auto" w:fill="FFFFFF"/>
        <w:ind w:firstLineChars="150" w:firstLine="480"/>
        <w:rPr>
          <w:rFonts w:ascii="宋体" w:hAnsi="宋体" w:cs="宋体"/>
          <w:b/>
          <w:kern w:val="0"/>
          <w:sz w:val="32"/>
          <w:szCs w:val="32"/>
        </w:rPr>
      </w:pPr>
      <w:r w:rsidRPr="00026178">
        <w:rPr>
          <w:rFonts w:ascii="宋体" w:hAnsi="宋体" w:cs="宋体" w:hint="eastAsia"/>
          <w:kern w:val="0"/>
          <w:sz w:val="32"/>
          <w:szCs w:val="32"/>
        </w:rPr>
        <w:t>中心立足本地优质教育资源，主动创新教师研训路径，以“基</w:t>
      </w:r>
      <w:r w:rsidRPr="00026178">
        <w:rPr>
          <w:rFonts w:ascii="宋体" w:hAnsi="宋体" w:cs="宋体" w:hint="eastAsia"/>
          <w:kern w:val="0"/>
          <w:sz w:val="32"/>
          <w:szCs w:val="32"/>
        </w:rPr>
        <w:lastRenderedPageBreak/>
        <w:t>于需求整体构架，前沿引领主动发展”为宗旨，着力构建“两点一线”(以名师引领为切入点，以名校示范为支撑点，以区域联动为组合线)教师研训模式，充分</w:t>
      </w:r>
      <w:r w:rsidR="00A3367F" w:rsidRPr="00026178">
        <w:rPr>
          <w:rFonts w:ascii="宋体" w:hAnsi="宋体" w:cs="宋体" w:hint="eastAsia"/>
          <w:kern w:val="0"/>
          <w:sz w:val="32"/>
          <w:szCs w:val="32"/>
        </w:rPr>
        <w:t>挖</w:t>
      </w:r>
      <w:r w:rsidRPr="00026178">
        <w:rPr>
          <w:rFonts w:ascii="宋体" w:hAnsi="宋体" w:cs="宋体" w:hint="eastAsia"/>
          <w:kern w:val="0"/>
          <w:sz w:val="32"/>
          <w:szCs w:val="32"/>
        </w:rPr>
        <w:t>掘地区资源，发挥名师在</w:t>
      </w:r>
      <w:r w:rsidR="00A3367F" w:rsidRPr="00026178">
        <w:rPr>
          <w:rFonts w:ascii="宋体" w:hAnsi="宋体" w:cs="宋体" w:hint="eastAsia"/>
          <w:kern w:val="0"/>
          <w:sz w:val="32"/>
          <w:szCs w:val="32"/>
        </w:rPr>
        <w:t>研</w:t>
      </w:r>
      <w:r w:rsidRPr="00026178">
        <w:rPr>
          <w:rFonts w:ascii="宋体" w:hAnsi="宋体" w:cs="宋体" w:hint="eastAsia"/>
          <w:kern w:val="0"/>
          <w:sz w:val="32"/>
          <w:szCs w:val="32"/>
        </w:rPr>
        <w:t>训、研学、研教等方面的示范引领作用及名校的孵化基地作用，丰富了中心的工作内涵，提升了中心的工作品位</w:t>
      </w:r>
      <w:r w:rsidR="0079010C" w:rsidRPr="00026178">
        <w:rPr>
          <w:rFonts w:ascii="宋体" w:hAnsi="宋体" w:cs="宋体" w:hint="eastAsia"/>
          <w:kern w:val="0"/>
          <w:sz w:val="32"/>
          <w:szCs w:val="32"/>
        </w:rPr>
        <w:t>，也促进了我市名特优教师队伍的不断壮大</w:t>
      </w:r>
      <w:r w:rsidRPr="00026178">
        <w:rPr>
          <w:rFonts w:ascii="宋体" w:hAnsi="宋体" w:cs="宋体" w:hint="eastAsia"/>
          <w:kern w:val="0"/>
          <w:sz w:val="32"/>
          <w:szCs w:val="32"/>
        </w:rPr>
        <w:t>。</w:t>
      </w:r>
      <w:r w:rsidR="0079010C" w:rsidRPr="00026178">
        <w:rPr>
          <w:rFonts w:ascii="宋体" w:hAnsi="宋体" w:cs="宋体" w:hint="eastAsia"/>
          <w:kern w:val="0"/>
          <w:sz w:val="32"/>
          <w:szCs w:val="32"/>
        </w:rPr>
        <w:t>目前我市拥有人民教育家培养对象3名，正高级教师11名，特级教师25名，省333工程培养对象7名，泰州市311工程培养对象42名，省市名校长、名教师26名，县级以上各类骨干教师2000多名，省优秀教育工作者28名。</w:t>
      </w:r>
    </w:p>
    <w:p w:rsidR="00A534CD" w:rsidRPr="00026178" w:rsidRDefault="00A534CD" w:rsidP="00026178">
      <w:pPr>
        <w:widowControl/>
        <w:ind w:firstLineChars="245" w:firstLine="787"/>
        <w:jc w:val="left"/>
        <w:rPr>
          <w:rFonts w:ascii="宋体" w:hAnsi="宋体" w:cs="宋体"/>
          <w:b/>
          <w:kern w:val="0"/>
          <w:sz w:val="32"/>
          <w:szCs w:val="32"/>
        </w:rPr>
      </w:pPr>
      <w:r w:rsidRPr="00026178">
        <w:rPr>
          <w:rFonts w:ascii="宋体" w:hAnsi="宋体" w:cs="宋体"/>
          <w:b/>
          <w:kern w:val="0"/>
          <w:sz w:val="32"/>
          <w:szCs w:val="32"/>
        </w:rPr>
        <w:t>1.名师</w:t>
      </w:r>
      <w:r w:rsidRPr="00026178">
        <w:rPr>
          <w:rFonts w:ascii="宋体" w:hAnsi="宋体" w:cs="宋体" w:hint="eastAsia"/>
          <w:b/>
          <w:kern w:val="0"/>
          <w:sz w:val="32"/>
          <w:szCs w:val="32"/>
        </w:rPr>
        <w:t>走教作示范</w:t>
      </w:r>
    </w:p>
    <w:p w:rsidR="00A534CD" w:rsidRPr="00026178" w:rsidRDefault="00A534CD" w:rsidP="00026178">
      <w:pPr>
        <w:widowControl/>
        <w:ind w:leftChars="134" w:left="281" w:firstLineChars="150" w:firstLine="480"/>
        <w:jc w:val="left"/>
        <w:rPr>
          <w:rFonts w:ascii="宋体" w:hAnsi="宋体" w:cs="宋体"/>
          <w:kern w:val="0"/>
          <w:sz w:val="32"/>
          <w:szCs w:val="32"/>
        </w:rPr>
      </w:pPr>
      <w:r w:rsidRPr="00026178">
        <w:rPr>
          <w:rFonts w:ascii="宋体" w:hAnsi="宋体" w:cs="宋体" w:hint="eastAsia"/>
          <w:kern w:val="0"/>
          <w:sz w:val="32"/>
          <w:szCs w:val="32"/>
        </w:rPr>
        <w:t>名师走教是我市教师发展中心创建中，借鉴名师工作室经验的基础上，发展起来的更为适用、更具活力、也更有效果的促进教师专业发展的</w:t>
      </w:r>
      <w:r w:rsidR="008B06CF" w:rsidRPr="00026178">
        <w:rPr>
          <w:rFonts w:ascii="宋体" w:hAnsi="宋体" w:cs="宋体" w:hint="eastAsia"/>
          <w:kern w:val="0"/>
          <w:sz w:val="32"/>
          <w:szCs w:val="32"/>
        </w:rPr>
        <w:t>一种</w:t>
      </w:r>
      <w:r w:rsidRPr="00026178">
        <w:rPr>
          <w:rFonts w:ascii="宋体" w:hAnsi="宋体" w:cs="宋体" w:hint="eastAsia"/>
          <w:kern w:val="0"/>
          <w:sz w:val="32"/>
          <w:szCs w:val="32"/>
        </w:rPr>
        <w:t>形式。</w:t>
      </w:r>
      <w:r w:rsidR="00194CC7" w:rsidRPr="00026178">
        <w:rPr>
          <w:rFonts w:ascii="宋体" w:hAnsi="宋体" w:cs="宋体" w:hint="eastAsia"/>
          <w:kern w:val="0"/>
          <w:sz w:val="32"/>
          <w:szCs w:val="32"/>
        </w:rPr>
        <w:t>中心</w:t>
      </w:r>
      <w:r w:rsidRPr="00026178">
        <w:rPr>
          <w:rFonts w:ascii="宋体" w:hAnsi="宋体" w:cs="宋体" w:hint="eastAsia"/>
          <w:kern w:val="0"/>
          <w:sz w:val="32"/>
          <w:szCs w:val="32"/>
        </w:rPr>
        <w:t>组织具有某项特长或骨干称号的教师，每学期至少利用</w:t>
      </w:r>
      <w:r w:rsidRPr="00026178">
        <w:rPr>
          <w:rFonts w:ascii="宋体" w:hAnsi="宋体" w:cs="宋体"/>
          <w:kern w:val="0"/>
          <w:sz w:val="32"/>
          <w:szCs w:val="32"/>
        </w:rPr>
        <w:t>1天左右的时间，离开自己班级到其他班级、其他学校或其他地区给学生上课、给教师引路</w:t>
      </w:r>
      <w:r w:rsidRPr="00026178">
        <w:rPr>
          <w:rFonts w:ascii="宋体" w:hAnsi="宋体" w:cs="宋体" w:hint="eastAsia"/>
          <w:kern w:val="0"/>
          <w:sz w:val="32"/>
          <w:szCs w:val="32"/>
        </w:rPr>
        <w:t>。</w:t>
      </w:r>
    </w:p>
    <w:p w:rsidR="00A534CD" w:rsidRPr="00026178" w:rsidRDefault="00A534CD" w:rsidP="00026178">
      <w:pPr>
        <w:widowControl/>
        <w:tabs>
          <w:tab w:val="left" w:pos="3150"/>
        </w:tabs>
        <w:ind w:firstLine="640"/>
        <w:jc w:val="left"/>
        <w:rPr>
          <w:rFonts w:ascii="宋体" w:hAnsi="宋体" w:cs="宋体"/>
          <w:kern w:val="0"/>
          <w:sz w:val="32"/>
          <w:szCs w:val="32"/>
        </w:rPr>
      </w:pPr>
      <w:r w:rsidRPr="00026178">
        <w:rPr>
          <w:rFonts w:ascii="宋体" w:hAnsi="宋体" w:cs="宋体" w:hint="eastAsia"/>
          <w:kern w:val="0"/>
          <w:sz w:val="32"/>
          <w:szCs w:val="32"/>
        </w:rPr>
        <w:t>名师走教采用供需结合、双向互动的“菜单式”模式，</w:t>
      </w:r>
      <w:r w:rsidRPr="00026178">
        <w:rPr>
          <w:rFonts w:ascii="宋体" w:hAnsi="宋体" w:cs="宋体"/>
          <w:kern w:val="0"/>
          <w:sz w:val="32"/>
          <w:szCs w:val="32"/>
        </w:rPr>
        <w:t>一方面，走教的名师根据自己的教学、才艺等特长，列出可以“走教”的课程内容；另一方面，各学校根据优势学科提升或薄弱学科改造等需要，提出“求教”的具体项目，经统筹协调，制作成供需式菜单，达成名师“走教”与各学校“求教”的一致。</w:t>
      </w:r>
      <w:r w:rsidRPr="00026178">
        <w:rPr>
          <w:rFonts w:ascii="宋体" w:hAnsi="宋体" w:cs="宋体" w:hint="eastAsia"/>
          <w:kern w:val="0"/>
          <w:sz w:val="32"/>
          <w:szCs w:val="32"/>
        </w:rPr>
        <w:t>按规定每学期市级学科带头人、特级教师、教授级教师至少跨区域“走教”</w:t>
      </w:r>
      <w:r w:rsidRPr="00026178">
        <w:rPr>
          <w:rFonts w:ascii="宋体" w:hAnsi="宋体" w:cs="宋体" w:hint="eastAsia"/>
          <w:kern w:val="0"/>
          <w:sz w:val="32"/>
          <w:szCs w:val="32"/>
        </w:rPr>
        <w:lastRenderedPageBreak/>
        <w:t>一次，教学能手至少在校际间或跨区域“走教”一次，教坛新秀至少在校内“走教”一次。“名师走教”的完成情况，作为“名师”年终绩效考核和三级骨干教师考评、晋级的依据，对“走教”工作中表现突出的教师在评优评先、职称晋级等方面优先</w:t>
      </w:r>
      <w:r w:rsidR="00194CC7" w:rsidRPr="00026178">
        <w:rPr>
          <w:rFonts w:ascii="宋体" w:hAnsi="宋体" w:cs="宋体" w:hint="eastAsia"/>
          <w:kern w:val="0"/>
          <w:sz w:val="32"/>
          <w:szCs w:val="32"/>
        </w:rPr>
        <w:t>考虑</w:t>
      </w:r>
      <w:r w:rsidRPr="00026178">
        <w:rPr>
          <w:rFonts w:ascii="宋体" w:hAnsi="宋体" w:cs="宋体" w:hint="eastAsia"/>
          <w:kern w:val="0"/>
          <w:sz w:val="32"/>
          <w:szCs w:val="32"/>
        </w:rPr>
        <w:t>。</w:t>
      </w:r>
    </w:p>
    <w:p w:rsidR="00A534CD" w:rsidRPr="00026178" w:rsidRDefault="00A534CD" w:rsidP="00026178">
      <w:pPr>
        <w:widowControl/>
        <w:ind w:firstLineChars="250" w:firstLine="800"/>
        <w:jc w:val="left"/>
        <w:rPr>
          <w:color w:val="141414"/>
          <w:sz w:val="32"/>
          <w:szCs w:val="32"/>
        </w:rPr>
      </w:pPr>
      <w:r w:rsidRPr="00026178">
        <w:rPr>
          <w:rFonts w:ascii="宋体" w:hAnsi="宋体" w:cs="宋体"/>
          <w:kern w:val="0"/>
          <w:sz w:val="32"/>
          <w:szCs w:val="32"/>
        </w:rPr>
        <w:t>2015年</w:t>
      </w:r>
      <w:r w:rsidRPr="00026178">
        <w:rPr>
          <w:rFonts w:ascii="宋体" w:hAnsi="宋体" w:cs="宋体" w:hint="eastAsia"/>
          <w:kern w:val="0"/>
          <w:sz w:val="32"/>
          <w:szCs w:val="32"/>
        </w:rPr>
        <w:t>至今</w:t>
      </w:r>
      <w:r w:rsidRPr="00026178">
        <w:rPr>
          <w:rFonts w:ascii="宋体" w:hAnsi="宋体" w:cs="宋体"/>
          <w:kern w:val="0"/>
          <w:sz w:val="32"/>
          <w:szCs w:val="32"/>
        </w:rPr>
        <w:t>，我市共有</w:t>
      </w:r>
      <w:r w:rsidRPr="00026178">
        <w:rPr>
          <w:rFonts w:ascii="宋体" w:hAnsi="宋体" w:cs="宋体" w:hint="eastAsia"/>
          <w:kern w:val="0"/>
          <w:sz w:val="32"/>
          <w:szCs w:val="32"/>
        </w:rPr>
        <w:t>5</w:t>
      </w:r>
      <w:r w:rsidRPr="00026178">
        <w:rPr>
          <w:rFonts w:ascii="宋体" w:hAnsi="宋体" w:cs="宋体"/>
          <w:kern w:val="0"/>
          <w:sz w:val="32"/>
          <w:szCs w:val="32"/>
        </w:rPr>
        <w:t>00多名骨干教师参加“名师走教”活动，涉及各学段语文、数学、英语及美术、音乐等</w:t>
      </w:r>
      <w:r w:rsidRPr="00026178">
        <w:rPr>
          <w:rFonts w:ascii="宋体" w:hAnsi="宋体" w:cs="宋体" w:hint="eastAsia"/>
          <w:kern w:val="0"/>
          <w:sz w:val="32"/>
          <w:szCs w:val="32"/>
        </w:rPr>
        <w:t>多门学科，充分发挥了名师在研学、研教等方面的示范、辐射作用，有效缓解了农村师资队伍薄弱、学科结构不均衡的矛盾，形成校际之间、教师之间资源共享、工作联动的良好格局，使得优秀教师不再是某一学校的独享资源，而成为全市共享的“公共财富”。</w:t>
      </w:r>
    </w:p>
    <w:p w:rsidR="00A534CD" w:rsidRPr="00026178" w:rsidRDefault="00A534CD" w:rsidP="00026178">
      <w:pPr>
        <w:widowControl/>
        <w:ind w:firstLineChars="298" w:firstLine="957"/>
        <w:jc w:val="left"/>
        <w:rPr>
          <w:rFonts w:ascii="宋体" w:hAnsi="宋体" w:cs="宋体"/>
          <w:b/>
          <w:kern w:val="0"/>
          <w:sz w:val="32"/>
          <w:szCs w:val="32"/>
        </w:rPr>
      </w:pPr>
      <w:r w:rsidRPr="00026178">
        <w:rPr>
          <w:rFonts w:ascii="宋体" w:hAnsi="宋体" w:cs="宋体"/>
          <w:b/>
          <w:kern w:val="0"/>
          <w:sz w:val="32"/>
          <w:szCs w:val="32"/>
        </w:rPr>
        <w:t>2.名校辐射显特色</w:t>
      </w:r>
    </w:p>
    <w:p w:rsidR="00A534CD" w:rsidRPr="00026178" w:rsidRDefault="00A534CD" w:rsidP="00026178">
      <w:pPr>
        <w:widowControl/>
        <w:ind w:firstLineChars="250" w:firstLine="800"/>
        <w:jc w:val="left"/>
        <w:rPr>
          <w:rFonts w:ascii="宋体" w:hAnsi="宋体" w:cs="宋体"/>
          <w:kern w:val="0"/>
          <w:sz w:val="32"/>
          <w:szCs w:val="32"/>
        </w:rPr>
      </w:pPr>
      <w:r w:rsidRPr="00026178">
        <w:rPr>
          <w:rFonts w:ascii="宋体" w:hAnsi="宋体" w:cs="宋体" w:hint="eastAsia"/>
          <w:kern w:val="0"/>
          <w:sz w:val="32"/>
          <w:szCs w:val="32"/>
        </w:rPr>
        <w:t>洋思中学“没有教不好的学生”的办学理念和“先学后教，当堂训练”的课堂教学模式享誉全国。洋思中学的校本培训和精细化管理独具魅力，在洋思中学办学规模急剧扩大时，对迅速培育洋思“本土化”教师发挥了不可替代的作用。洋思中学在对全国辐射“洋思经验”时积累的丰富研训活动经验为我们培训本地教师提供了借鉴。</w:t>
      </w:r>
    </w:p>
    <w:p w:rsidR="00A534CD" w:rsidRPr="00026178" w:rsidRDefault="00A534CD" w:rsidP="00026178">
      <w:pPr>
        <w:widowControl/>
        <w:ind w:firstLine="640"/>
        <w:jc w:val="left"/>
        <w:rPr>
          <w:rFonts w:ascii="宋体" w:hAnsi="宋体" w:cs="宋体"/>
          <w:kern w:val="0"/>
          <w:sz w:val="32"/>
          <w:szCs w:val="32"/>
        </w:rPr>
      </w:pPr>
      <w:r w:rsidRPr="00026178">
        <w:rPr>
          <w:rFonts w:ascii="宋体" w:hAnsi="宋体" w:cs="宋体" w:hint="eastAsia"/>
          <w:kern w:val="0"/>
          <w:sz w:val="32"/>
          <w:szCs w:val="32"/>
        </w:rPr>
        <w:t>为放大品牌效应，发挥辐射作用，</w:t>
      </w:r>
      <w:r w:rsidRPr="00026178">
        <w:rPr>
          <w:rFonts w:ascii="宋体" w:hAnsi="宋体" w:cs="宋体"/>
          <w:kern w:val="0"/>
          <w:sz w:val="32"/>
          <w:szCs w:val="32"/>
        </w:rPr>
        <w:t>我市</w:t>
      </w:r>
      <w:r w:rsidR="00F84897" w:rsidRPr="00026178">
        <w:rPr>
          <w:rFonts w:ascii="宋体" w:hAnsi="宋体" w:cs="宋体" w:hint="eastAsia"/>
          <w:kern w:val="0"/>
          <w:sz w:val="32"/>
          <w:szCs w:val="32"/>
        </w:rPr>
        <w:t>2010年</w:t>
      </w:r>
      <w:r w:rsidRPr="00026178">
        <w:rPr>
          <w:rFonts w:ascii="宋体" w:hAnsi="宋体" w:cs="宋体"/>
          <w:kern w:val="0"/>
          <w:sz w:val="32"/>
          <w:szCs w:val="32"/>
        </w:rPr>
        <w:t>下发了“义务教育阶段学校学习推广‘洋思’经验活动方案”，在全市范围内开展“学洋思”活动，通过专家解读、现场展示、跟岗学习、名师送培、骨干教师指导、交流研讨等，大力推广洋思经验。作</w:t>
      </w:r>
      <w:r w:rsidRPr="00026178">
        <w:rPr>
          <w:rFonts w:ascii="宋体" w:hAnsi="宋体" w:cs="宋体"/>
          <w:kern w:val="0"/>
          <w:sz w:val="32"/>
          <w:szCs w:val="32"/>
        </w:rPr>
        <w:lastRenderedPageBreak/>
        <w:t>为课程改革的实践基地，我们组织全市各学校教科室主任、学科组长、骨干教师到洋思中学参与他们的“目标引领—自主研修—展示交流—诊断提升”校本研修活动，每年新上岗教师、学科</w:t>
      </w:r>
      <w:r w:rsidRPr="00026178">
        <w:rPr>
          <w:rFonts w:ascii="宋体" w:hAnsi="宋体" w:cs="宋体" w:hint="eastAsia"/>
          <w:kern w:val="0"/>
          <w:sz w:val="32"/>
          <w:szCs w:val="32"/>
        </w:rPr>
        <w:t>骨干</w:t>
      </w:r>
      <w:r w:rsidRPr="00026178">
        <w:rPr>
          <w:rFonts w:ascii="宋体" w:hAnsi="宋体" w:cs="宋体"/>
          <w:kern w:val="0"/>
          <w:sz w:val="32"/>
          <w:szCs w:val="32"/>
        </w:rPr>
        <w:t>教师必须到洋思中学进行3—5天的跟岗学习；作为教师校长培训的孵化基地，我们要求全市校长每学期必须有5—7天时间到洋思中学蹲点学习，还将洋思中学作为泰兴市第一轮学校后备干部培训班（21天）、泰州市农村初中校长省级培训班（5天）、泰兴市义务教育学校校长培训班（3天）等的办班点，让参培校长们在洋思中学生活学习，直接感悟洋思中学的管理精髓。</w:t>
      </w:r>
      <w:r w:rsidRPr="00026178">
        <w:rPr>
          <w:rFonts w:ascii="宋体" w:hAnsi="宋体" w:cs="宋体" w:hint="eastAsia"/>
          <w:kern w:val="0"/>
          <w:sz w:val="32"/>
          <w:szCs w:val="32"/>
        </w:rPr>
        <w:t>蔡林森、秦培元、刘金玉等</w:t>
      </w:r>
      <w:r w:rsidRPr="00026178">
        <w:rPr>
          <w:rFonts w:ascii="宋体" w:hAnsi="宋体" w:cs="宋体"/>
          <w:kern w:val="0"/>
          <w:sz w:val="32"/>
          <w:szCs w:val="32"/>
        </w:rPr>
        <w:t>是校长培</w:t>
      </w:r>
      <w:r w:rsidRPr="00026178">
        <w:rPr>
          <w:rFonts w:ascii="宋体" w:hAnsi="宋体" w:cs="宋体" w:hint="eastAsia"/>
          <w:kern w:val="0"/>
          <w:sz w:val="32"/>
          <w:szCs w:val="32"/>
        </w:rPr>
        <w:t>训班客座教授，每期都邀请到培训班讲学，传经送宝，他们还作为学校后备干部班、青年干部管理班、校长提高班的导师，与年轻校长实行师徒结对，进行传帮带，帮助他们快速成长。</w:t>
      </w:r>
    </w:p>
    <w:p w:rsidR="00A534CD" w:rsidRPr="00026178" w:rsidRDefault="00A534CD" w:rsidP="00026178">
      <w:pPr>
        <w:widowControl/>
        <w:ind w:firstLine="640"/>
        <w:jc w:val="left"/>
        <w:rPr>
          <w:rFonts w:ascii="宋体" w:hAnsi="宋体" w:cs="宋体"/>
          <w:kern w:val="0"/>
          <w:sz w:val="32"/>
          <w:szCs w:val="32"/>
        </w:rPr>
      </w:pPr>
      <w:r w:rsidRPr="00026178">
        <w:rPr>
          <w:rFonts w:ascii="宋体" w:hAnsi="宋体" w:cs="宋体"/>
          <w:kern w:val="0"/>
          <w:sz w:val="32"/>
          <w:szCs w:val="32"/>
        </w:rPr>
        <w:t>多年的培训学习，泰兴教育已打上洋思烙印，洋思模式根植人心，</w:t>
      </w:r>
      <w:r w:rsidRPr="00026178">
        <w:rPr>
          <w:rFonts w:ascii="宋体" w:hAnsi="宋体" w:cs="宋体" w:hint="eastAsia"/>
          <w:kern w:val="0"/>
          <w:sz w:val="32"/>
          <w:szCs w:val="32"/>
        </w:rPr>
        <w:t>一批批“洋思式”学校、“洋思式”教师如雨后春笋般</w:t>
      </w:r>
      <w:r w:rsidR="00194CC7" w:rsidRPr="00026178">
        <w:rPr>
          <w:rFonts w:ascii="宋体" w:hAnsi="宋体" w:cs="宋体" w:hint="eastAsia"/>
          <w:kern w:val="0"/>
          <w:sz w:val="32"/>
          <w:szCs w:val="32"/>
        </w:rPr>
        <w:t>涌</w:t>
      </w:r>
      <w:r w:rsidRPr="00026178">
        <w:rPr>
          <w:rFonts w:ascii="宋体" w:hAnsi="宋体" w:cs="宋体" w:hint="eastAsia"/>
          <w:kern w:val="0"/>
          <w:sz w:val="32"/>
          <w:szCs w:val="32"/>
        </w:rPr>
        <w:t>现。在洋思的带动辐射下，我市各学校积极进行教育教学改革，形成了符合本校实际、具有较强操作性的学校发展特色，如姚王小学形成了“以导激趣，当堂反馈”的课堂教学模式和“外托、内依、横联、上靠”的校本研修系列做法；蒋华小学推行了教学候课制、教案飞检制、推门听课制、当堂检测制以及课后点评制</w:t>
      </w:r>
      <w:r w:rsidRPr="00026178">
        <w:rPr>
          <w:rFonts w:ascii="宋体" w:hAnsi="宋体" w:cs="宋体" w:hint="eastAsia"/>
          <w:kern w:val="0"/>
          <w:sz w:val="32"/>
          <w:szCs w:val="32"/>
        </w:rPr>
        <w:lastRenderedPageBreak/>
        <w:t>等以制促教的教学“五制”；马甸初中的语文主题阅读系列活动及“青年教师专业发展班”</w:t>
      </w:r>
      <w:r w:rsidR="0046227B" w:rsidRPr="00026178">
        <w:rPr>
          <w:rFonts w:ascii="宋体" w:hAnsi="宋体" w:cs="宋体" w:hint="eastAsia"/>
          <w:kern w:val="0"/>
          <w:sz w:val="32"/>
          <w:szCs w:val="32"/>
        </w:rPr>
        <w:t>也</w:t>
      </w:r>
      <w:r w:rsidRPr="00026178">
        <w:rPr>
          <w:rFonts w:ascii="宋体" w:hAnsi="宋体" w:cs="宋体" w:hint="eastAsia"/>
          <w:kern w:val="0"/>
          <w:sz w:val="32"/>
          <w:szCs w:val="32"/>
        </w:rPr>
        <w:t>产生了很大反响。</w:t>
      </w:r>
    </w:p>
    <w:p w:rsidR="00F84897" w:rsidRPr="00026178" w:rsidRDefault="00A534CD" w:rsidP="00026178">
      <w:pPr>
        <w:widowControl/>
        <w:ind w:firstLine="643"/>
        <w:jc w:val="left"/>
        <w:rPr>
          <w:rFonts w:ascii="宋体" w:hAnsi="宋体" w:cs="宋体"/>
          <w:b/>
          <w:kern w:val="0"/>
          <w:sz w:val="32"/>
          <w:szCs w:val="32"/>
        </w:rPr>
      </w:pPr>
      <w:r w:rsidRPr="00026178">
        <w:rPr>
          <w:rFonts w:ascii="宋体" w:hAnsi="宋体" w:cs="宋体"/>
          <w:b/>
          <w:kern w:val="0"/>
          <w:sz w:val="32"/>
          <w:szCs w:val="32"/>
        </w:rPr>
        <w:t>3.区域联动促均衡</w:t>
      </w:r>
    </w:p>
    <w:p w:rsidR="00A534CD" w:rsidRPr="00026178" w:rsidRDefault="00A534CD" w:rsidP="00026178">
      <w:pPr>
        <w:widowControl/>
        <w:ind w:firstLineChars="249" w:firstLine="797"/>
        <w:jc w:val="left"/>
        <w:rPr>
          <w:rFonts w:ascii="宋体" w:hAnsi="宋体" w:cs="宋体"/>
          <w:b/>
          <w:kern w:val="0"/>
          <w:sz w:val="32"/>
          <w:szCs w:val="32"/>
        </w:rPr>
      </w:pPr>
      <w:r w:rsidRPr="00026178">
        <w:rPr>
          <w:rFonts w:ascii="宋体" w:hAnsi="宋体" w:cs="宋体" w:hint="eastAsia"/>
          <w:kern w:val="0"/>
          <w:sz w:val="32"/>
          <w:szCs w:val="32"/>
        </w:rPr>
        <w:t>在区域教育优质均衡推进过程中，我们以优势学校为龙头，组建了</w:t>
      </w:r>
      <w:r w:rsidRPr="00026178">
        <w:rPr>
          <w:rFonts w:ascii="宋体" w:hAnsi="宋体" w:cs="宋体"/>
          <w:kern w:val="0"/>
          <w:sz w:val="32"/>
          <w:szCs w:val="32"/>
        </w:rPr>
        <w:t>3个“学前教育区域教研发展共同体”和12个“义务教育阶段区域教研中心”等，实行教学、科研、培训、考核、评价五位一体的融合式、一体化管理模式。</w:t>
      </w:r>
    </w:p>
    <w:p w:rsidR="00A534CD" w:rsidRPr="00026178" w:rsidRDefault="00A534CD" w:rsidP="00026178">
      <w:pPr>
        <w:widowControl/>
        <w:ind w:firstLineChars="250" w:firstLine="800"/>
        <w:jc w:val="left"/>
        <w:rPr>
          <w:rFonts w:ascii="宋体" w:hAnsi="宋体" w:cs="宋体"/>
          <w:kern w:val="0"/>
          <w:sz w:val="32"/>
          <w:szCs w:val="32"/>
        </w:rPr>
      </w:pPr>
      <w:r w:rsidRPr="00026178">
        <w:rPr>
          <w:rFonts w:ascii="宋体" w:hAnsi="宋体" w:cs="宋体" w:hint="eastAsia"/>
          <w:kern w:val="0"/>
          <w:sz w:val="32"/>
          <w:szCs w:val="32"/>
        </w:rPr>
        <w:t>我们依据《泰兴市区域教研中心工作规程》和《泰兴市区域教研工作评价方案》，以区域共同体为经线</w:t>
      </w:r>
      <w:r w:rsidR="00D776B7" w:rsidRPr="00026178">
        <w:rPr>
          <w:rFonts w:ascii="宋体" w:hAnsi="宋体" w:cs="宋体" w:hint="eastAsia"/>
          <w:kern w:val="0"/>
          <w:sz w:val="32"/>
          <w:szCs w:val="32"/>
        </w:rPr>
        <w:t>，以区域内相关学校为纬线，将全市所有学校、所有教师纳入区域联动</w:t>
      </w:r>
      <w:r w:rsidRPr="00026178">
        <w:rPr>
          <w:rFonts w:ascii="宋体" w:hAnsi="宋体" w:cs="宋体" w:hint="eastAsia"/>
          <w:kern w:val="0"/>
          <w:sz w:val="32"/>
          <w:szCs w:val="32"/>
        </w:rPr>
        <w:t>体系中。区域教研中心牵头学校，发挥示范带动作用，牵头组织开展本区域内的集体备课、公开课观摩、专题研讨、经验交流、示范性教学等活动，使校际间强弱互补，共享双赢，带动区域教学水平的整体提高。区域教研中心其他学校密切配合，通力合作，积极参加区域教研中心的各项活动，通过开展“同研</w:t>
      </w:r>
      <w:r w:rsidRPr="00026178">
        <w:rPr>
          <w:rFonts w:asciiTheme="minorEastAsia" w:hAnsiTheme="minorEastAsia" w:cs="宋体" w:hint="eastAsia"/>
          <w:kern w:val="0"/>
          <w:sz w:val="32"/>
          <w:szCs w:val="32"/>
        </w:rPr>
        <w:t>一个课题、同上一节课、同搞一次活动”等实践活动，引导和督促广大教师积极参与教学研究，努力提高自身素质。区域联动活动丰富多样，围绕特色搞比赛，围绕教学搞改</w:t>
      </w:r>
      <w:r w:rsidRPr="00026178">
        <w:rPr>
          <w:rFonts w:ascii="宋体" w:hAnsi="宋体" w:cs="宋体" w:hint="eastAsia"/>
          <w:kern w:val="0"/>
          <w:sz w:val="32"/>
          <w:szCs w:val="32"/>
        </w:rPr>
        <w:t>革，围绕主题搞活动，围绕课题搞项目，通过形式多样的活动发现、培养更多人才，促进教学质量整体提高，推动学校品质快速提升。</w:t>
      </w:r>
    </w:p>
    <w:p w:rsidR="00FF5881" w:rsidRPr="00026178" w:rsidRDefault="00ED6DAD" w:rsidP="00026178">
      <w:pPr>
        <w:shd w:val="clear" w:color="auto" w:fill="FFFFFF"/>
        <w:ind w:firstLineChars="150" w:firstLine="480"/>
        <w:rPr>
          <w:rFonts w:ascii="宋体" w:hAnsi="宋体" w:cs="宋体"/>
          <w:kern w:val="0"/>
          <w:sz w:val="32"/>
          <w:szCs w:val="32"/>
        </w:rPr>
      </w:pPr>
      <w:r w:rsidRPr="00026178">
        <w:rPr>
          <w:rFonts w:ascii="宋体" w:hAnsi="宋体" w:cs="宋体" w:hint="eastAsia"/>
          <w:kern w:val="0"/>
          <w:sz w:val="32"/>
          <w:szCs w:val="32"/>
        </w:rPr>
        <w:t>尊敬的</w:t>
      </w:r>
      <w:r w:rsidR="00FF5881" w:rsidRPr="00026178">
        <w:rPr>
          <w:rFonts w:ascii="宋体" w:hAnsi="宋体" w:cs="宋体" w:hint="eastAsia"/>
          <w:kern w:val="0"/>
          <w:sz w:val="32"/>
          <w:szCs w:val="32"/>
        </w:rPr>
        <w:t>各位</w:t>
      </w:r>
      <w:r w:rsidRPr="00026178">
        <w:rPr>
          <w:rFonts w:ascii="宋体" w:hAnsi="宋体" w:cs="宋体" w:hint="eastAsia"/>
          <w:kern w:val="0"/>
          <w:sz w:val="32"/>
          <w:szCs w:val="32"/>
        </w:rPr>
        <w:t>专家</w:t>
      </w:r>
      <w:r w:rsidR="00FF5881" w:rsidRPr="00026178">
        <w:rPr>
          <w:rFonts w:ascii="宋体" w:hAnsi="宋体" w:cs="宋体" w:hint="eastAsia"/>
          <w:kern w:val="0"/>
          <w:sz w:val="32"/>
          <w:szCs w:val="32"/>
        </w:rPr>
        <w:t>、各位</w:t>
      </w:r>
      <w:r w:rsidRPr="00026178">
        <w:rPr>
          <w:rFonts w:ascii="宋体" w:hAnsi="宋体" w:cs="宋体" w:hint="eastAsia"/>
          <w:kern w:val="0"/>
          <w:sz w:val="32"/>
          <w:szCs w:val="32"/>
        </w:rPr>
        <w:t>领导</w:t>
      </w:r>
      <w:r w:rsidR="00FF5881" w:rsidRPr="00026178">
        <w:rPr>
          <w:rFonts w:ascii="宋体" w:hAnsi="宋体" w:cs="宋体" w:hint="eastAsia"/>
          <w:kern w:val="0"/>
          <w:sz w:val="32"/>
          <w:szCs w:val="32"/>
        </w:rPr>
        <w:t>：</w:t>
      </w:r>
    </w:p>
    <w:p w:rsidR="00FF5881" w:rsidRPr="00026178" w:rsidRDefault="00FF5881" w:rsidP="00026178">
      <w:pPr>
        <w:shd w:val="clear" w:color="auto" w:fill="FFFFFF"/>
        <w:ind w:firstLineChars="150" w:firstLine="480"/>
        <w:rPr>
          <w:rFonts w:ascii="宋体" w:hAnsi="宋体" w:cs="宋体"/>
          <w:kern w:val="0"/>
          <w:sz w:val="32"/>
          <w:szCs w:val="32"/>
        </w:rPr>
      </w:pPr>
      <w:r w:rsidRPr="00026178">
        <w:rPr>
          <w:rFonts w:ascii="宋体" w:hAnsi="宋体" w:cs="宋体" w:hint="eastAsia"/>
          <w:kern w:val="0"/>
          <w:sz w:val="32"/>
          <w:szCs w:val="32"/>
        </w:rPr>
        <w:lastRenderedPageBreak/>
        <w:t>泰兴教师发展中心自筹建</w:t>
      </w:r>
      <w:r w:rsidR="00ED6DAD" w:rsidRPr="00026178">
        <w:rPr>
          <w:rFonts w:ascii="宋体" w:hAnsi="宋体" w:cs="宋体" w:hint="eastAsia"/>
          <w:kern w:val="0"/>
          <w:sz w:val="32"/>
          <w:szCs w:val="32"/>
        </w:rPr>
        <w:t>、</w:t>
      </w:r>
      <w:r w:rsidRPr="00026178">
        <w:rPr>
          <w:rFonts w:ascii="宋体" w:hAnsi="宋体" w:cs="宋体" w:hint="eastAsia"/>
          <w:kern w:val="0"/>
          <w:sz w:val="32"/>
          <w:szCs w:val="32"/>
        </w:rPr>
        <w:t>成立</w:t>
      </w:r>
      <w:r w:rsidR="00ED6DAD" w:rsidRPr="00026178">
        <w:rPr>
          <w:rFonts w:ascii="宋体" w:hAnsi="宋体" w:cs="宋体" w:hint="eastAsia"/>
          <w:kern w:val="0"/>
          <w:sz w:val="32"/>
          <w:szCs w:val="32"/>
        </w:rPr>
        <w:t>到创省示范</w:t>
      </w:r>
      <w:r w:rsidRPr="00026178">
        <w:rPr>
          <w:rFonts w:ascii="宋体" w:hAnsi="宋体" w:cs="宋体" w:hint="eastAsia"/>
          <w:kern w:val="0"/>
          <w:sz w:val="32"/>
          <w:szCs w:val="32"/>
        </w:rPr>
        <w:t>，走过了一段不平凡的路程。回首来时路，中心人</w:t>
      </w:r>
      <w:r w:rsidR="00194CC7" w:rsidRPr="00026178">
        <w:rPr>
          <w:rFonts w:ascii="宋体" w:hAnsi="宋体" w:cs="宋体" w:hint="eastAsia"/>
          <w:kern w:val="0"/>
          <w:sz w:val="32"/>
          <w:szCs w:val="32"/>
        </w:rPr>
        <w:t>咬定目标，</w:t>
      </w:r>
      <w:r w:rsidRPr="00026178">
        <w:rPr>
          <w:rFonts w:ascii="宋体" w:hAnsi="宋体" w:cs="宋体" w:hint="eastAsia"/>
          <w:kern w:val="0"/>
          <w:sz w:val="32"/>
          <w:szCs w:val="32"/>
        </w:rPr>
        <w:t>戮力同心，</w:t>
      </w:r>
      <w:r w:rsidR="00B73517" w:rsidRPr="00026178">
        <w:rPr>
          <w:rFonts w:ascii="宋体" w:hAnsi="宋体" w:cs="宋体" w:hint="eastAsia"/>
          <w:kern w:val="0"/>
          <w:sz w:val="32"/>
          <w:szCs w:val="32"/>
        </w:rPr>
        <w:t>持之以恒，</w:t>
      </w:r>
      <w:r w:rsidRPr="00026178">
        <w:rPr>
          <w:rFonts w:ascii="宋体" w:hAnsi="宋体" w:cs="宋体" w:hint="eastAsia"/>
          <w:kern w:val="0"/>
          <w:sz w:val="32"/>
          <w:szCs w:val="32"/>
        </w:rPr>
        <w:t>攻坚克难，创新实干，用汗水与智慧成就了一个名实相符、生机勃发的教师发展中心。今天，当中心人深情贯注于脚下这片方寸热土，我们禁不住自豪：中心业已成长为促进区域内教师专业化发展的坚实摇篮！我们也满怀期盼：热望中心人的努力与付出能获得</w:t>
      </w:r>
      <w:r w:rsidR="00B73517" w:rsidRPr="00026178">
        <w:rPr>
          <w:rFonts w:ascii="宋体" w:hAnsi="宋体" w:cs="宋体" w:hint="eastAsia"/>
          <w:kern w:val="0"/>
          <w:sz w:val="32"/>
          <w:szCs w:val="32"/>
        </w:rPr>
        <w:t>专家</w:t>
      </w:r>
      <w:r w:rsidRPr="00026178">
        <w:rPr>
          <w:rFonts w:ascii="宋体" w:hAnsi="宋体" w:cs="宋体" w:hint="eastAsia"/>
          <w:kern w:val="0"/>
          <w:sz w:val="32"/>
          <w:szCs w:val="32"/>
        </w:rPr>
        <w:t>与</w:t>
      </w:r>
      <w:r w:rsidR="00B73517" w:rsidRPr="00026178">
        <w:rPr>
          <w:rFonts w:ascii="宋体" w:hAnsi="宋体" w:cs="宋体" w:hint="eastAsia"/>
          <w:kern w:val="0"/>
          <w:sz w:val="32"/>
          <w:szCs w:val="32"/>
        </w:rPr>
        <w:t>领导</w:t>
      </w:r>
      <w:r w:rsidRPr="00026178">
        <w:rPr>
          <w:rFonts w:ascii="宋体" w:hAnsi="宋体" w:cs="宋体" w:hint="eastAsia"/>
          <w:kern w:val="0"/>
          <w:sz w:val="32"/>
          <w:szCs w:val="32"/>
        </w:rPr>
        <w:t>的认同与点赞！</w:t>
      </w:r>
      <w:r w:rsidR="00370051" w:rsidRPr="00026178">
        <w:rPr>
          <w:rFonts w:ascii="宋体" w:hAnsi="宋体" w:cs="宋体" w:hint="eastAsia"/>
          <w:kern w:val="0"/>
          <w:sz w:val="32"/>
          <w:szCs w:val="32"/>
        </w:rPr>
        <w:t>当然，我们也清醒地认识到中心目前的工作还有很多亟待完善与提高的地方，比如中心“人文化、书香味、园林式”建设尚需持续推进；四位一体的运行机制仍需继续优化；研训员队伍的专业化发展水平还需不断增强。</w:t>
      </w:r>
    </w:p>
    <w:p w:rsidR="00585BB5" w:rsidRPr="00026178" w:rsidRDefault="00FF5881" w:rsidP="00026178">
      <w:pPr>
        <w:shd w:val="clear" w:color="auto" w:fill="FFFFFF"/>
        <w:ind w:firstLine="640"/>
        <w:rPr>
          <w:sz w:val="32"/>
          <w:szCs w:val="32"/>
        </w:rPr>
      </w:pPr>
      <w:r w:rsidRPr="00026178">
        <w:rPr>
          <w:rFonts w:ascii="宋体" w:hAnsi="宋体" w:cs="宋体" w:hint="eastAsia"/>
          <w:kern w:val="0"/>
          <w:sz w:val="32"/>
          <w:szCs w:val="32"/>
        </w:rPr>
        <w:t>展望未来，中心人豪情满怀，“九万里风鹏正举，风休住”！乘着</w:t>
      </w:r>
      <w:r w:rsidR="00370051" w:rsidRPr="00026178">
        <w:rPr>
          <w:rFonts w:hint="eastAsia"/>
          <w:sz w:val="32"/>
          <w:szCs w:val="32"/>
        </w:rPr>
        <w:t>江苏省示范性县级教师发展中心</w:t>
      </w:r>
      <w:r w:rsidR="00ED6DAD" w:rsidRPr="00026178">
        <w:rPr>
          <w:rFonts w:hint="eastAsia"/>
          <w:sz w:val="32"/>
          <w:szCs w:val="32"/>
        </w:rPr>
        <w:t>评估</w:t>
      </w:r>
      <w:r w:rsidR="00370051" w:rsidRPr="00026178">
        <w:rPr>
          <w:rFonts w:hint="eastAsia"/>
          <w:sz w:val="32"/>
          <w:szCs w:val="32"/>
        </w:rPr>
        <w:t>现场</w:t>
      </w:r>
      <w:r w:rsidR="00ED6DAD" w:rsidRPr="00026178">
        <w:rPr>
          <w:rFonts w:hint="eastAsia"/>
          <w:sz w:val="32"/>
          <w:szCs w:val="32"/>
        </w:rPr>
        <w:t>考察</w:t>
      </w:r>
      <w:r w:rsidRPr="00026178">
        <w:rPr>
          <w:rFonts w:ascii="宋体" w:hAnsi="宋体" w:cs="宋体" w:hint="eastAsia"/>
          <w:kern w:val="0"/>
          <w:sz w:val="32"/>
          <w:szCs w:val="32"/>
        </w:rPr>
        <w:t>的强劲东风，我们将继续紧紧牢记“书山开道，教海引航”的宗旨，继续秉持“人文化、书香味、园林式”的创建理念，继续致力于中心功能</w:t>
      </w:r>
      <w:r w:rsidR="00B73517" w:rsidRPr="00026178">
        <w:rPr>
          <w:rFonts w:ascii="宋体" w:hAnsi="宋体" w:cs="宋体" w:hint="eastAsia"/>
          <w:kern w:val="0"/>
          <w:sz w:val="32"/>
          <w:szCs w:val="32"/>
        </w:rPr>
        <w:t>的进一步</w:t>
      </w:r>
      <w:r w:rsidRPr="00026178">
        <w:rPr>
          <w:rFonts w:ascii="宋体" w:hAnsi="宋体" w:cs="宋体" w:hint="eastAsia"/>
          <w:kern w:val="0"/>
          <w:sz w:val="32"/>
          <w:szCs w:val="32"/>
        </w:rPr>
        <w:t>整合</w:t>
      </w:r>
      <w:r w:rsidR="00ED6DAD" w:rsidRPr="00026178">
        <w:rPr>
          <w:rFonts w:ascii="宋体" w:hAnsi="宋体" w:cs="宋体" w:hint="eastAsia"/>
          <w:kern w:val="0"/>
          <w:sz w:val="32"/>
          <w:szCs w:val="32"/>
        </w:rPr>
        <w:t>和</w:t>
      </w:r>
      <w:r w:rsidR="00B73517" w:rsidRPr="00026178">
        <w:rPr>
          <w:rFonts w:ascii="宋体" w:hAnsi="宋体" w:cs="宋体" w:hint="eastAsia"/>
          <w:kern w:val="0"/>
          <w:sz w:val="32"/>
          <w:szCs w:val="32"/>
        </w:rPr>
        <w:t>深度</w:t>
      </w:r>
      <w:r w:rsidRPr="00026178">
        <w:rPr>
          <w:rFonts w:ascii="宋体" w:hAnsi="宋体" w:cs="宋体" w:hint="eastAsia"/>
          <w:kern w:val="0"/>
          <w:sz w:val="32"/>
          <w:szCs w:val="32"/>
        </w:rPr>
        <w:t>融合，</w:t>
      </w:r>
      <w:r w:rsidR="00ED6DAD" w:rsidRPr="00026178">
        <w:rPr>
          <w:rFonts w:ascii="宋体" w:hAnsi="宋体" w:cs="宋体" w:hint="eastAsia"/>
          <w:kern w:val="0"/>
          <w:sz w:val="32"/>
          <w:szCs w:val="32"/>
        </w:rPr>
        <w:t>继续</w:t>
      </w:r>
      <w:r w:rsidRPr="00026178">
        <w:rPr>
          <w:rFonts w:ascii="宋体" w:hAnsi="宋体" w:cs="宋体" w:hint="eastAsia"/>
          <w:kern w:val="0"/>
          <w:sz w:val="32"/>
          <w:szCs w:val="32"/>
        </w:rPr>
        <w:t>强力推进中心内涵与品牌建设，</w:t>
      </w:r>
      <w:r w:rsidR="000710F4" w:rsidRPr="00026178">
        <w:rPr>
          <w:rFonts w:ascii="宋体" w:hAnsi="宋体" w:cs="宋体" w:hint="eastAsia"/>
          <w:kern w:val="0"/>
          <w:sz w:val="32"/>
          <w:szCs w:val="32"/>
        </w:rPr>
        <w:t>努力将</w:t>
      </w:r>
      <w:r w:rsidR="003C0DD0" w:rsidRPr="00026178">
        <w:rPr>
          <w:rFonts w:ascii="宋体" w:hAnsi="宋体" w:cs="宋体" w:hint="eastAsia"/>
          <w:kern w:val="0"/>
          <w:sz w:val="32"/>
          <w:szCs w:val="32"/>
        </w:rPr>
        <w:t>中心打造成全市中小学、幼儿园教师的精神家园、研训基地、展示平台、活动中心，为把中心建成</w:t>
      </w:r>
      <w:r w:rsidR="00FE2349" w:rsidRPr="00026178">
        <w:rPr>
          <w:rFonts w:ascii="宋体" w:hAnsi="宋体" w:cs="宋体" w:hint="eastAsia"/>
          <w:kern w:val="0"/>
          <w:sz w:val="32"/>
          <w:szCs w:val="32"/>
        </w:rPr>
        <w:t>“市内有特色，省内有名气，国内有影响”的省示范性县级</w:t>
      </w:r>
      <w:r w:rsidR="003C0DD0" w:rsidRPr="00026178">
        <w:rPr>
          <w:rFonts w:ascii="宋体" w:hAnsi="宋体" w:cs="宋体" w:hint="eastAsia"/>
          <w:kern w:val="0"/>
          <w:sz w:val="32"/>
          <w:szCs w:val="32"/>
        </w:rPr>
        <w:t>教师发展中心而不懈努力！</w:t>
      </w:r>
      <w:r w:rsidRPr="00026178">
        <w:rPr>
          <w:rFonts w:ascii="宋体" w:hAnsi="宋体" w:cs="宋体" w:hint="eastAsia"/>
          <w:kern w:val="0"/>
          <w:sz w:val="32"/>
          <w:szCs w:val="32"/>
        </w:rPr>
        <w:t>为实现“现代化、高质量、有品味”的泰兴教育</w:t>
      </w:r>
      <w:r w:rsidR="00B73517" w:rsidRPr="00026178">
        <w:rPr>
          <w:rFonts w:ascii="宋体" w:hAnsi="宋体" w:cs="宋体" w:hint="eastAsia"/>
          <w:kern w:val="0"/>
          <w:sz w:val="32"/>
          <w:szCs w:val="32"/>
        </w:rPr>
        <w:t>作出我们应有的贡献</w:t>
      </w:r>
      <w:r w:rsidRPr="00026178">
        <w:rPr>
          <w:rFonts w:ascii="宋体" w:hAnsi="宋体" w:cs="宋体" w:hint="eastAsia"/>
          <w:kern w:val="0"/>
          <w:sz w:val="32"/>
          <w:szCs w:val="32"/>
        </w:rPr>
        <w:t>！</w:t>
      </w:r>
    </w:p>
    <w:p w:rsidR="00585BB5" w:rsidRPr="00026178" w:rsidRDefault="00585BB5" w:rsidP="00026178">
      <w:pPr>
        <w:ind w:firstLine="640"/>
        <w:rPr>
          <w:sz w:val="32"/>
          <w:szCs w:val="32"/>
        </w:rPr>
      </w:pPr>
    </w:p>
    <w:sectPr w:rsidR="00585BB5" w:rsidRPr="00026178" w:rsidSect="00026178">
      <w:headerReference w:type="even" r:id="rId10"/>
      <w:headerReference w:type="default" r:id="rId11"/>
      <w:footerReference w:type="even" r:id="rId12"/>
      <w:footerReference w:type="default" r:id="rId13"/>
      <w:headerReference w:type="first" r:id="rId14"/>
      <w:footerReference w:type="first" r:id="rId15"/>
      <w:pgSz w:w="11906" w:h="16838" w:code="9"/>
      <w:pgMar w:top="1985"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BE0" w:rsidRDefault="00287BE0" w:rsidP="005E0DA9">
      <w:pPr>
        <w:spacing w:line="240" w:lineRule="auto"/>
        <w:ind w:firstLine="420"/>
      </w:pPr>
      <w:r>
        <w:separator/>
      </w:r>
    </w:p>
  </w:endnote>
  <w:endnote w:type="continuationSeparator" w:id="1">
    <w:p w:rsidR="00287BE0" w:rsidRDefault="00287BE0" w:rsidP="005E0DA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A9" w:rsidRDefault="005E0DA9" w:rsidP="005E0DA9">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A9" w:rsidRDefault="005E0DA9" w:rsidP="005E0DA9">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A9" w:rsidRDefault="005E0DA9" w:rsidP="005E0DA9">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BE0" w:rsidRDefault="00287BE0" w:rsidP="005E0DA9">
      <w:pPr>
        <w:spacing w:line="240" w:lineRule="auto"/>
        <w:ind w:firstLine="420"/>
      </w:pPr>
      <w:r>
        <w:separator/>
      </w:r>
    </w:p>
  </w:footnote>
  <w:footnote w:type="continuationSeparator" w:id="1">
    <w:p w:rsidR="00287BE0" w:rsidRDefault="00287BE0" w:rsidP="005E0DA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A9" w:rsidRDefault="005E0DA9" w:rsidP="005E0DA9">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A9" w:rsidRPr="000A06E0" w:rsidRDefault="005E0DA9" w:rsidP="00C51BA8">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A9" w:rsidRDefault="005E0DA9" w:rsidP="005E0DA9">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13F07"/>
    <w:multiLevelType w:val="hybridMultilevel"/>
    <w:tmpl w:val="92484C6C"/>
    <w:lvl w:ilvl="0" w:tplc="B5703CD8">
      <w:start w:val="1"/>
      <w:numFmt w:val="japaneseCounting"/>
      <w:lvlText w:val="%1、"/>
      <w:lvlJc w:val="left"/>
      <w:pPr>
        <w:ind w:left="1272" w:hanging="720"/>
      </w:pPr>
      <w:rPr>
        <w:rFonts w:hint="default"/>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AAA"/>
    <w:rsid w:val="00004E15"/>
    <w:rsid w:val="00015C19"/>
    <w:rsid w:val="00015D81"/>
    <w:rsid w:val="00023835"/>
    <w:rsid w:val="00026178"/>
    <w:rsid w:val="00040ABD"/>
    <w:rsid w:val="00043275"/>
    <w:rsid w:val="00063C09"/>
    <w:rsid w:val="0006502C"/>
    <w:rsid w:val="0006581E"/>
    <w:rsid w:val="00065F90"/>
    <w:rsid w:val="000710F4"/>
    <w:rsid w:val="00087816"/>
    <w:rsid w:val="000A06E0"/>
    <w:rsid w:val="000A1B40"/>
    <w:rsid w:val="000C7DE8"/>
    <w:rsid w:val="000E4F36"/>
    <w:rsid w:val="000E734B"/>
    <w:rsid w:val="000E73E9"/>
    <w:rsid w:val="00111933"/>
    <w:rsid w:val="00117E9A"/>
    <w:rsid w:val="00123C52"/>
    <w:rsid w:val="0012427F"/>
    <w:rsid w:val="0013474B"/>
    <w:rsid w:val="00141D89"/>
    <w:rsid w:val="00144C96"/>
    <w:rsid w:val="00145CC4"/>
    <w:rsid w:val="001562E2"/>
    <w:rsid w:val="001572B0"/>
    <w:rsid w:val="00164822"/>
    <w:rsid w:val="0016711A"/>
    <w:rsid w:val="00184198"/>
    <w:rsid w:val="00192136"/>
    <w:rsid w:val="00194CC7"/>
    <w:rsid w:val="001B5E2B"/>
    <w:rsid w:val="001B678F"/>
    <w:rsid w:val="001C3303"/>
    <w:rsid w:val="001C755A"/>
    <w:rsid w:val="001D0332"/>
    <w:rsid w:val="001D3F25"/>
    <w:rsid w:val="001D43F1"/>
    <w:rsid w:val="00202BED"/>
    <w:rsid w:val="00203159"/>
    <w:rsid w:val="00207311"/>
    <w:rsid w:val="0022628A"/>
    <w:rsid w:val="0024419C"/>
    <w:rsid w:val="00244CF8"/>
    <w:rsid w:val="00246FE5"/>
    <w:rsid w:val="00252DB2"/>
    <w:rsid w:val="00261C1F"/>
    <w:rsid w:val="002759E6"/>
    <w:rsid w:val="00275BCA"/>
    <w:rsid w:val="00287BE0"/>
    <w:rsid w:val="00287E47"/>
    <w:rsid w:val="00294316"/>
    <w:rsid w:val="002A7DEF"/>
    <w:rsid w:val="002C1A2A"/>
    <w:rsid w:val="002C4BC5"/>
    <w:rsid w:val="002C4F6C"/>
    <w:rsid w:val="002C623C"/>
    <w:rsid w:val="002C7C23"/>
    <w:rsid w:val="002D5240"/>
    <w:rsid w:val="002E2486"/>
    <w:rsid w:val="0031303F"/>
    <w:rsid w:val="00323CBF"/>
    <w:rsid w:val="00326777"/>
    <w:rsid w:val="00340CEC"/>
    <w:rsid w:val="00343D92"/>
    <w:rsid w:val="00346649"/>
    <w:rsid w:val="003472F9"/>
    <w:rsid w:val="00351E5B"/>
    <w:rsid w:val="0035225E"/>
    <w:rsid w:val="00370051"/>
    <w:rsid w:val="00377E19"/>
    <w:rsid w:val="00387618"/>
    <w:rsid w:val="003A4F6C"/>
    <w:rsid w:val="003A63CC"/>
    <w:rsid w:val="003C0DD0"/>
    <w:rsid w:val="003C64DA"/>
    <w:rsid w:val="004013B1"/>
    <w:rsid w:val="00402AC0"/>
    <w:rsid w:val="004206CF"/>
    <w:rsid w:val="00432FAF"/>
    <w:rsid w:val="00434698"/>
    <w:rsid w:val="0046227B"/>
    <w:rsid w:val="0046544C"/>
    <w:rsid w:val="004708B9"/>
    <w:rsid w:val="004715F3"/>
    <w:rsid w:val="0048364E"/>
    <w:rsid w:val="00496079"/>
    <w:rsid w:val="004A6A23"/>
    <w:rsid w:val="004B3492"/>
    <w:rsid w:val="004E0C5E"/>
    <w:rsid w:val="004E7474"/>
    <w:rsid w:val="00515AB2"/>
    <w:rsid w:val="005409A3"/>
    <w:rsid w:val="005577AA"/>
    <w:rsid w:val="00564B69"/>
    <w:rsid w:val="00585BB5"/>
    <w:rsid w:val="005B1F6B"/>
    <w:rsid w:val="005C0BCD"/>
    <w:rsid w:val="005C4AE8"/>
    <w:rsid w:val="005D301A"/>
    <w:rsid w:val="005E0DA9"/>
    <w:rsid w:val="005E4363"/>
    <w:rsid w:val="006059A4"/>
    <w:rsid w:val="00613A72"/>
    <w:rsid w:val="00617701"/>
    <w:rsid w:val="0063537F"/>
    <w:rsid w:val="00641210"/>
    <w:rsid w:val="006518CB"/>
    <w:rsid w:val="0066012D"/>
    <w:rsid w:val="00670364"/>
    <w:rsid w:val="0067714E"/>
    <w:rsid w:val="006864C9"/>
    <w:rsid w:val="00695FBA"/>
    <w:rsid w:val="006B0C92"/>
    <w:rsid w:val="006B5110"/>
    <w:rsid w:val="006D0F61"/>
    <w:rsid w:val="006D6DF7"/>
    <w:rsid w:val="006F0FA3"/>
    <w:rsid w:val="006F5C61"/>
    <w:rsid w:val="00713C92"/>
    <w:rsid w:val="00723960"/>
    <w:rsid w:val="007527A7"/>
    <w:rsid w:val="00755300"/>
    <w:rsid w:val="00762B39"/>
    <w:rsid w:val="00767E22"/>
    <w:rsid w:val="007725B9"/>
    <w:rsid w:val="0078143B"/>
    <w:rsid w:val="00783086"/>
    <w:rsid w:val="007856E9"/>
    <w:rsid w:val="0079010C"/>
    <w:rsid w:val="007971C4"/>
    <w:rsid w:val="007A02FC"/>
    <w:rsid w:val="007B3D61"/>
    <w:rsid w:val="007C12DF"/>
    <w:rsid w:val="007C4A40"/>
    <w:rsid w:val="007E06DE"/>
    <w:rsid w:val="007E18F1"/>
    <w:rsid w:val="007F2581"/>
    <w:rsid w:val="00802212"/>
    <w:rsid w:val="008100F3"/>
    <w:rsid w:val="008131D9"/>
    <w:rsid w:val="00822A94"/>
    <w:rsid w:val="008261B4"/>
    <w:rsid w:val="00845B44"/>
    <w:rsid w:val="00854C4F"/>
    <w:rsid w:val="008572E8"/>
    <w:rsid w:val="00861B34"/>
    <w:rsid w:val="00867E16"/>
    <w:rsid w:val="00894664"/>
    <w:rsid w:val="00896464"/>
    <w:rsid w:val="008A3793"/>
    <w:rsid w:val="008B0345"/>
    <w:rsid w:val="008B06CF"/>
    <w:rsid w:val="008B5BE8"/>
    <w:rsid w:val="008C3CA6"/>
    <w:rsid w:val="008E1456"/>
    <w:rsid w:val="008F11AC"/>
    <w:rsid w:val="009011DF"/>
    <w:rsid w:val="00920A15"/>
    <w:rsid w:val="00951532"/>
    <w:rsid w:val="0098553D"/>
    <w:rsid w:val="009A24F7"/>
    <w:rsid w:val="009A3110"/>
    <w:rsid w:val="009A32E0"/>
    <w:rsid w:val="009A603B"/>
    <w:rsid w:val="009D59E6"/>
    <w:rsid w:val="009D62FF"/>
    <w:rsid w:val="009F60B3"/>
    <w:rsid w:val="00A00419"/>
    <w:rsid w:val="00A2350D"/>
    <w:rsid w:val="00A267DF"/>
    <w:rsid w:val="00A3367F"/>
    <w:rsid w:val="00A508BA"/>
    <w:rsid w:val="00A5221A"/>
    <w:rsid w:val="00A53400"/>
    <w:rsid w:val="00A534CD"/>
    <w:rsid w:val="00AB222C"/>
    <w:rsid w:val="00AB5FE7"/>
    <w:rsid w:val="00AC2CE6"/>
    <w:rsid w:val="00AD3489"/>
    <w:rsid w:val="00AE410D"/>
    <w:rsid w:val="00AE680D"/>
    <w:rsid w:val="00AF1EB9"/>
    <w:rsid w:val="00B04020"/>
    <w:rsid w:val="00B15D83"/>
    <w:rsid w:val="00B223D2"/>
    <w:rsid w:val="00B24BB0"/>
    <w:rsid w:val="00B334E1"/>
    <w:rsid w:val="00B504A6"/>
    <w:rsid w:val="00B50D2D"/>
    <w:rsid w:val="00B545CB"/>
    <w:rsid w:val="00B56FB2"/>
    <w:rsid w:val="00B57FA1"/>
    <w:rsid w:val="00B7108B"/>
    <w:rsid w:val="00B73517"/>
    <w:rsid w:val="00B946DD"/>
    <w:rsid w:val="00B94959"/>
    <w:rsid w:val="00BA5428"/>
    <w:rsid w:val="00BB2B75"/>
    <w:rsid w:val="00BF3BDF"/>
    <w:rsid w:val="00C1027D"/>
    <w:rsid w:val="00C21166"/>
    <w:rsid w:val="00C27F5B"/>
    <w:rsid w:val="00C333B0"/>
    <w:rsid w:val="00C51BA8"/>
    <w:rsid w:val="00C71D72"/>
    <w:rsid w:val="00C91C44"/>
    <w:rsid w:val="00C95126"/>
    <w:rsid w:val="00CB257C"/>
    <w:rsid w:val="00CE7101"/>
    <w:rsid w:val="00D113CD"/>
    <w:rsid w:val="00D13163"/>
    <w:rsid w:val="00D43607"/>
    <w:rsid w:val="00D75385"/>
    <w:rsid w:val="00D776B7"/>
    <w:rsid w:val="00D80B75"/>
    <w:rsid w:val="00D972BE"/>
    <w:rsid w:val="00DB225F"/>
    <w:rsid w:val="00E21EED"/>
    <w:rsid w:val="00E518FE"/>
    <w:rsid w:val="00E52864"/>
    <w:rsid w:val="00E556A7"/>
    <w:rsid w:val="00E92C53"/>
    <w:rsid w:val="00EB3576"/>
    <w:rsid w:val="00EB5113"/>
    <w:rsid w:val="00EC0588"/>
    <w:rsid w:val="00EC6FA9"/>
    <w:rsid w:val="00ED5E6D"/>
    <w:rsid w:val="00ED6DAD"/>
    <w:rsid w:val="00F2049D"/>
    <w:rsid w:val="00F2529C"/>
    <w:rsid w:val="00F25BFE"/>
    <w:rsid w:val="00F301ED"/>
    <w:rsid w:val="00F50302"/>
    <w:rsid w:val="00F5737A"/>
    <w:rsid w:val="00F77BFE"/>
    <w:rsid w:val="00F81CAA"/>
    <w:rsid w:val="00F84897"/>
    <w:rsid w:val="00F8645A"/>
    <w:rsid w:val="00F93285"/>
    <w:rsid w:val="00F94934"/>
    <w:rsid w:val="00F96AAA"/>
    <w:rsid w:val="00FA1358"/>
    <w:rsid w:val="00FA1C04"/>
    <w:rsid w:val="00FA5221"/>
    <w:rsid w:val="00FB7436"/>
    <w:rsid w:val="00FC5ACD"/>
    <w:rsid w:val="00FD3338"/>
    <w:rsid w:val="00FE17CE"/>
    <w:rsid w:val="00FE2349"/>
    <w:rsid w:val="00FE5B7D"/>
    <w:rsid w:val="00FF2AEC"/>
    <w:rsid w:val="00FF58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EB9"/>
    <w:pPr>
      <w:widowControl w:val="0"/>
      <w:jc w:val="both"/>
    </w:pPr>
  </w:style>
  <w:style w:type="paragraph" w:styleId="3">
    <w:name w:val="heading 3"/>
    <w:basedOn w:val="a"/>
    <w:link w:val="3Char"/>
    <w:uiPriority w:val="9"/>
    <w:qFormat/>
    <w:rsid w:val="005C4AE8"/>
    <w:pPr>
      <w:widowControl/>
      <w:spacing w:line="240" w:lineRule="auto"/>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4B69"/>
    <w:pPr>
      <w:ind w:leftChars="2500" w:left="100"/>
    </w:pPr>
  </w:style>
  <w:style w:type="character" w:customStyle="1" w:styleId="Char">
    <w:name w:val="日期 Char"/>
    <w:basedOn w:val="a0"/>
    <w:link w:val="a3"/>
    <w:uiPriority w:val="99"/>
    <w:semiHidden/>
    <w:rsid w:val="00564B69"/>
  </w:style>
  <w:style w:type="paragraph" w:styleId="a4">
    <w:name w:val="header"/>
    <w:basedOn w:val="a"/>
    <w:link w:val="Char0"/>
    <w:uiPriority w:val="99"/>
    <w:semiHidden/>
    <w:unhideWhenUsed/>
    <w:rsid w:val="005E0DA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5E0DA9"/>
    <w:rPr>
      <w:sz w:val="18"/>
      <w:szCs w:val="18"/>
    </w:rPr>
  </w:style>
  <w:style w:type="paragraph" w:styleId="a5">
    <w:name w:val="footer"/>
    <w:basedOn w:val="a"/>
    <w:link w:val="Char1"/>
    <w:uiPriority w:val="99"/>
    <w:unhideWhenUsed/>
    <w:rsid w:val="005E0DA9"/>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5E0DA9"/>
    <w:rPr>
      <w:sz w:val="18"/>
      <w:szCs w:val="18"/>
    </w:rPr>
  </w:style>
  <w:style w:type="character" w:customStyle="1" w:styleId="3Char">
    <w:name w:val="标题 3 Char"/>
    <w:basedOn w:val="a0"/>
    <w:link w:val="3"/>
    <w:uiPriority w:val="9"/>
    <w:rsid w:val="005C4AE8"/>
    <w:rPr>
      <w:rFonts w:ascii="宋体" w:eastAsia="宋体" w:hAnsi="宋体" w:cs="宋体"/>
      <w:b/>
      <w:bCs/>
      <w:kern w:val="0"/>
      <w:sz w:val="27"/>
      <w:szCs w:val="27"/>
    </w:rPr>
  </w:style>
  <w:style w:type="character" w:styleId="a6">
    <w:name w:val="Hyperlink"/>
    <w:basedOn w:val="a0"/>
    <w:uiPriority w:val="99"/>
    <w:semiHidden/>
    <w:unhideWhenUsed/>
    <w:rsid w:val="005C4AE8"/>
    <w:rPr>
      <w:color w:val="0000CC"/>
      <w:u w:val="single"/>
    </w:rPr>
  </w:style>
  <w:style w:type="paragraph" w:styleId="a7">
    <w:name w:val="List Paragraph"/>
    <w:basedOn w:val="a"/>
    <w:uiPriority w:val="34"/>
    <w:qFormat/>
    <w:rsid w:val="001562E2"/>
    <w:pPr>
      <w:ind w:firstLine="420"/>
    </w:pPr>
  </w:style>
  <w:style w:type="paragraph" w:styleId="a8">
    <w:name w:val="Normal (Web)"/>
    <w:basedOn w:val="a"/>
    <w:rsid w:val="00A534C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9">
    <w:name w:val="Balloon Text"/>
    <w:basedOn w:val="a"/>
    <w:link w:val="Char2"/>
    <w:uiPriority w:val="99"/>
    <w:semiHidden/>
    <w:unhideWhenUsed/>
    <w:rsid w:val="00F77BFE"/>
    <w:pPr>
      <w:spacing w:line="240" w:lineRule="auto"/>
    </w:pPr>
    <w:rPr>
      <w:sz w:val="18"/>
      <w:szCs w:val="18"/>
    </w:rPr>
  </w:style>
  <w:style w:type="character" w:customStyle="1" w:styleId="Char2">
    <w:name w:val="批注框文本 Char"/>
    <w:basedOn w:val="a0"/>
    <w:link w:val="a9"/>
    <w:uiPriority w:val="99"/>
    <w:semiHidden/>
    <w:rsid w:val="00F77B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3783612">
      <w:bodyDiv w:val="1"/>
      <w:marLeft w:val="0"/>
      <w:marRight w:val="0"/>
      <w:marTop w:val="0"/>
      <w:marBottom w:val="0"/>
      <w:divBdr>
        <w:top w:val="none" w:sz="0" w:space="0" w:color="auto"/>
        <w:left w:val="none" w:sz="0" w:space="0" w:color="auto"/>
        <w:bottom w:val="none" w:sz="0" w:space="0" w:color="auto"/>
        <w:right w:val="none" w:sz="0" w:space="0" w:color="auto"/>
      </w:divBdr>
      <w:divsChild>
        <w:div w:id="626590179">
          <w:marLeft w:val="0"/>
          <w:marRight w:val="0"/>
          <w:marTop w:val="0"/>
          <w:marBottom w:val="0"/>
          <w:divBdr>
            <w:top w:val="none" w:sz="0" w:space="0" w:color="auto"/>
            <w:left w:val="none" w:sz="0" w:space="0" w:color="auto"/>
            <w:bottom w:val="none" w:sz="0" w:space="0" w:color="auto"/>
            <w:right w:val="none" w:sz="0" w:space="0" w:color="auto"/>
          </w:divBdr>
          <w:divsChild>
            <w:div w:id="1487741982">
              <w:marLeft w:val="0"/>
              <w:marRight w:val="0"/>
              <w:marTop w:val="0"/>
              <w:marBottom w:val="0"/>
              <w:divBdr>
                <w:top w:val="none" w:sz="0" w:space="0" w:color="auto"/>
                <w:left w:val="none" w:sz="0" w:space="0" w:color="auto"/>
                <w:bottom w:val="none" w:sz="0" w:space="0" w:color="auto"/>
                <w:right w:val="none" w:sz="0" w:space="0" w:color="auto"/>
              </w:divBdr>
              <w:divsChild>
                <w:div w:id="1112477699">
                  <w:marLeft w:val="0"/>
                  <w:marRight w:val="0"/>
                  <w:marTop w:val="0"/>
                  <w:marBottom w:val="0"/>
                  <w:divBdr>
                    <w:top w:val="none" w:sz="0" w:space="0" w:color="auto"/>
                    <w:left w:val="none" w:sz="0" w:space="0" w:color="auto"/>
                    <w:bottom w:val="none" w:sz="0" w:space="0" w:color="auto"/>
                    <w:right w:val="none" w:sz="0" w:space="0" w:color="auto"/>
                  </w:divBdr>
                  <w:divsChild>
                    <w:div w:id="462237461">
                      <w:marLeft w:val="0"/>
                      <w:marRight w:val="0"/>
                      <w:marTop w:val="0"/>
                      <w:marBottom w:val="0"/>
                      <w:divBdr>
                        <w:top w:val="none" w:sz="0" w:space="0" w:color="auto"/>
                        <w:left w:val="none" w:sz="0" w:space="0" w:color="auto"/>
                        <w:bottom w:val="none" w:sz="0" w:space="0" w:color="auto"/>
                        <w:right w:val="none" w:sz="0" w:space="0" w:color="auto"/>
                      </w:divBdr>
                      <w:divsChild>
                        <w:div w:id="1534537378">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2065831062">
      <w:bodyDiv w:val="1"/>
      <w:marLeft w:val="0"/>
      <w:marRight w:val="0"/>
      <w:marTop w:val="0"/>
      <w:marBottom w:val="0"/>
      <w:divBdr>
        <w:top w:val="none" w:sz="0" w:space="0" w:color="auto"/>
        <w:left w:val="none" w:sz="0" w:space="0" w:color="auto"/>
        <w:bottom w:val="none" w:sz="0" w:space="0" w:color="auto"/>
        <w:right w:val="none" w:sz="0" w:space="0" w:color="auto"/>
      </w:divBdr>
      <w:divsChild>
        <w:div w:id="1363822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idu.com/link?url=Bb6g8TTiHTsaD-vHyHI76i2o_Ht1IDRbEuZ7rOhO6onTSpA1B_JLXQMi5Icx609Oaj9QS2uyQsAD1Ha6ZfRl-_&amp;wd=&amp;eqid=a7911c9f001838da0000000557c37c1e"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F58CB-0622-4E02-8D38-4F2DF665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1347</Words>
  <Characters>7678</Characters>
  <Application>Microsoft Office Word</Application>
  <DocSecurity>0</DocSecurity>
  <Lines>63</Lines>
  <Paragraphs>18</Paragraphs>
  <ScaleCrop>false</ScaleCrop>
  <Company>Microsoft</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humin</cp:lastModifiedBy>
  <cp:revision>23</cp:revision>
  <cp:lastPrinted>2016-09-21T00:47:00Z</cp:lastPrinted>
  <dcterms:created xsi:type="dcterms:W3CDTF">2016-09-23T02:43:00Z</dcterms:created>
  <dcterms:modified xsi:type="dcterms:W3CDTF">2016-09-25T02:59:00Z</dcterms:modified>
</cp:coreProperties>
</file>