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9A" w:rsidRPr="0036069A" w:rsidRDefault="0036069A" w:rsidP="0036069A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36069A">
        <w:rPr>
          <w:rFonts w:ascii="黑体" w:eastAsia="黑体" w:hAnsi="黑体" w:hint="eastAsia"/>
          <w:sz w:val="36"/>
          <w:szCs w:val="36"/>
        </w:rPr>
        <w:t>学习杨宁一主编的《新视野</w:t>
      </w:r>
      <w:r w:rsidRPr="0036069A">
        <w:rPr>
          <w:rFonts w:asciiTheme="minorEastAsia" w:eastAsia="黑体" w:hAnsiTheme="minorEastAsia" w:hint="eastAsia"/>
          <w:sz w:val="36"/>
          <w:szCs w:val="36"/>
        </w:rPr>
        <w:t> </w:t>
      </w:r>
      <w:r w:rsidRPr="0036069A">
        <w:rPr>
          <w:rFonts w:ascii="黑体" w:eastAsia="黑体" w:hAnsi="黑体" w:hint="eastAsia"/>
          <w:sz w:val="36"/>
          <w:szCs w:val="36"/>
        </w:rPr>
        <w:t>新知识》有感</w:t>
      </w:r>
    </w:p>
    <w:p w:rsidR="0036069A" w:rsidRPr="0036069A" w:rsidRDefault="0036069A" w:rsidP="0036069A">
      <w:pPr>
        <w:spacing w:line="360" w:lineRule="auto"/>
        <w:jc w:val="center"/>
        <w:rPr>
          <w:rFonts w:ascii="楷体_GB2312" w:eastAsia="楷体_GB2312" w:hAnsiTheme="minorEastAsia" w:hint="eastAsia"/>
          <w:sz w:val="28"/>
          <w:szCs w:val="28"/>
        </w:rPr>
      </w:pPr>
      <w:r w:rsidRPr="0036069A">
        <w:rPr>
          <w:rFonts w:ascii="楷体_GB2312" w:eastAsia="楷体_GB2312" w:hAnsiTheme="minorEastAsia" w:hint="eastAsia"/>
          <w:sz w:val="28"/>
          <w:szCs w:val="28"/>
        </w:rPr>
        <w:t>泰兴市第三高级中学  杨  凌</w:t>
      </w:r>
    </w:p>
    <w:p w:rsidR="0036069A" w:rsidRPr="0036069A" w:rsidRDefault="0036069A" w:rsidP="0036069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6069A">
        <w:rPr>
          <w:rFonts w:asciiTheme="minorEastAsia" w:hAnsiTheme="minorEastAsia" w:hint="eastAsia"/>
          <w:sz w:val="24"/>
          <w:szCs w:val="24"/>
        </w:rPr>
        <w:t>教了20多年的历史，现在一片茫然，旧的知识体系已弱化，新的课程理念没有吃透，新的课程体系没有建构起开。这一轮课程改革，其深度和广度超过了以往历次改革。必须不断的学习，才能适应新形势，教师除了具备专业学科知识和技能以及能力外，还应具备一定的教育理论，了解本学科的前沿知识。将自己在教学中的困惑、思考、心得，分析、认识写出来，尽管不成熟，是自己的。</w:t>
      </w:r>
    </w:p>
    <w:p w:rsidR="0036069A" w:rsidRPr="0036069A" w:rsidRDefault="0036069A" w:rsidP="0036069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6069A">
        <w:rPr>
          <w:rFonts w:asciiTheme="minorEastAsia" w:hAnsiTheme="minorEastAsia" w:hint="eastAsia"/>
          <w:sz w:val="24"/>
          <w:szCs w:val="24"/>
        </w:rPr>
        <w:t>教师要树立终身学习的理念，爱读书应是教师职业素养和习惯。鲁迅先生说过，读书的目的一是谋生，二是消遣。我多半是消遣，但现在不同了，新课改逼迫我必须有目的的去读一些专业理论方面的书。 </w:t>
      </w:r>
    </w:p>
    <w:p w:rsidR="0036069A" w:rsidRPr="0036069A" w:rsidRDefault="0036069A" w:rsidP="0036069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6069A">
        <w:rPr>
          <w:rFonts w:asciiTheme="minorEastAsia" w:hAnsiTheme="minorEastAsia" w:hint="eastAsia"/>
          <w:sz w:val="24"/>
          <w:szCs w:val="24"/>
        </w:rPr>
        <w:t>杨宁一主编的《新视野 新知识》改变了我传统的思维模式，开拓了我的视野，对一些重大历史问</w:t>
      </w:r>
      <w:r>
        <w:rPr>
          <w:rFonts w:asciiTheme="minorEastAsia" w:hAnsiTheme="minorEastAsia" w:hint="eastAsia"/>
          <w:sz w:val="24"/>
          <w:szCs w:val="24"/>
        </w:rPr>
        <w:t>题给予新的视角，读后，让人耳目一新。如近代史中关于李鸿章的讲述：</w:t>
      </w:r>
      <w:r w:rsidRPr="0036069A">
        <w:rPr>
          <w:rFonts w:asciiTheme="minorEastAsia" w:hAnsiTheme="minorEastAsia" w:hint="eastAsia"/>
          <w:sz w:val="24"/>
          <w:szCs w:val="24"/>
        </w:rPr>
        <w:t>（一）李鸿章与洋务运动，（二）李鸿章与近代外交，（三）李鸿章与甲午战争等，给读者这样几个视角，从不同的侧面展示了历史上的李鸿章和学者眼中的李鸿章。在四十年的环海生涯中，他组建了淮军，参与镇压了太平军和捻军，创办了许多近代军事企业和民用企业，开办了新式教育，组建了第一支近代海军——北洋水师，长期主办对外交涉事务。在复杂、多变、充满苦难和痛楚的近代史中，他的一系列活动对中国社会产生了重大影响。史学界对他格外关注，近年来，随着社会政治、经济的发展，人们对他的研究趋于客观。</w:t>
      </w:r>
    </w:p>
    <w:p w:rsidR="0036069A" w:rsidRPr="0036069A" w:rsidRDefault="0036069A" w:rsidP="0036069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6069A">
        <w:rPr>
          <w:rFonts w:asciiTheme="minorEastAsia" w:hAnsiTheme="minorEastAsia" w:hint="eastAsia"/>
          <w:sz w:val="24"/>
          <w:szCs w:val="24"/>
        </w:rPr>
        <w:t>该书贯穿新的理论，一类是现代教育理论，如构建主义、发展性评价、和多元智能理论等；另一类是史学理论，整体史观、现代化史观、和文明史观。从长时段考察历史，重点考察那些历史中比较稳定，长期发挥作用的因素，如政治经济制度、民主文化、社会心理等。高中历史三维目标的特点体现基础性，多样性，时代性，选择性。施良方《课程论》行为目标、生成目标、表现目标。过程方法都是为目的服务的，突出体现学生的学习过程，对于每个学生来说是个性化. </w:t>
      </w:r>
    </w:p>
    <w:p w:rsidR="0036069A" w:rsidRPr="0036069A" w:rsidRDefault="0036069A" w:rsidP="0036069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6069A">
        <w:rPr>
          <w:rFonts w:asciiTheme="minorEastAsia" w:hAnsiTheme="minorEastAsia" w:hint="eastAsia"/>
          <w:sz w:val="24"/>
          <w:szCs w:val="24"/>
        </w:rPr>
        <w:t>怎样让学生构建主流的价值观？用历史史实，逻辑推理，心灵的力量。按梁启超的公私德论，公德（和平、民主、法制、理性、人权、自由，博爱、宽容、科学精神），私德（仁、义、礼、智、信）。 </w:t>
      </w:r>
    </w:p>
    <w:p w:rsidR="0036069A" w:rsidRPr="0036069A" w:rsidRDefault="0036069A" w:rsidP="0036069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6069A">
        <w:rPr>
          <w:rFonts w:asciiTheme="minorEastAsia" w:hAnsiTheme="minorEastAsia" w:hint="eastAsia"/>
          <w:sz w:val="24"/>
          <w:szCs w:val="24"/>
        </w:rPr>
        <w:t>时代性和情景性，在教学中创设合理的历史情境，引导学生感受和体验历史。内容</w:t>
      </w:r>
      <w:r w:rsidRPr="0036069A">
        <w:rPr>
          <w:rFonts w:asciiTheme="minorEastAsia" w:hAnsiTheme="minorEastAsia" w:hint="eastAsia"/>
          <w:sz w:val="24"/>
          <w:szCs w:val="24"/>
        </w:rPr>
        <w:lastRenderedPageBreak/>
        <w:t>体现古今中外最有影响力的典型思想文化和科学技术成果。选材有跳跃性，有助于提高学生能力的典型史实。</w:t>
      </w:r>
    </w:p>
    <w:p w:rsidR="0036069A" w:rsidRPr="0036069A" w:rsidRDefault="0036069A" w:rsidP="0036069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6069A">
        <w:rPr>
          <w:rFonts w:asciiTheme="minorEastAsia" w:hAnsiTheme="minorEastAsia" w:hint="eastAsia"/>
          <w:sz w:val="24"/>
          <w:szCs w:val="24"/>
        </w:rPr>
        <w:t>新课程对教师素养的要求：教师通过广泛的阅读提升专业素养，准确解读课程标准，运用历史细节和选择多元的资源。总之在历史教学中，赋予知识以意义才能引起共鸣，才能生成感悟，而要赋予知识的意义，最重要的基础就是丰富对史料的了解，厚实对历史的认识。</w:t>
      </w:r>
    </w:p>
    <w:p w:rsidR="0036069A" w:rsidRPr="0036069A" w:rsidRDefault="0036069A" w:rsidP="0036069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6069A">
        <w:rPr>
          <w:rFonts w:asciiTheme="minorEastAsia" w:hAnsiTheme="minorEastAsia" w:hint="eastAsia"/>
          <w:sz w:val="24"/>
          <w:szCs w:val="24"/>
        </w:rPr>
        <w:t> 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36069A">
        <w:rPr>
          <w:rFonts w:asciiTheme="minorEastAsia" w:hAnsiTheme="minorEastAsia" w:hint="eastAsia"/>
          <w:sz w:val="24"/>
          <w:szCs w:val="24"/>
        </w:rPr>
        <w:t>总之，新课程确定了专题型的教学体系，课程结构是对历史知识体系进行了重新整合，突破了以往历史课程的内容的编写体系，依据“古今贯通、中外关联”的原则，以专题的形式构建了高中历史教学的新体系， 避免了与初中历史课程的简单重复，也有利于学生综合分析问题能力的提高。但是，尽管新课程设计的专题型教学体系不错，但对没有历史知识基础的高一新生来讲可是难于掌握的。作为历史教师，大家应该都很清楚，专题学习（复习）应该是在系统知识基本掌握的前提下进行，旧教材是在高三才开始进行专题复习。现在让毫无历史基础的高一新生学习专题，无异给老师教学带来了诸多的困难。</w:t>
      </w:r>
    </w:p>
    <w:p w:rsidR="0036069A" w:rsidRPr="0036069A" w:rsidRDefault="0036069A" w:rsidP="0036069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6069A">
        <w:rPr>
          <w:rFonts w:asciiTheme="minorEastAsia" w:hAnsiTheme="minorEastAsia" w:hint="eastAsia"/>
          <w:sz w:val="24"/>
          <w:szCs w:val="24"/>
        </w:rPr>
        <w:t>现在，经过学习《新视野 新知识》，本人已对新课程有初步的认识，对新教材的利弊也一定的见识。时代的发展需要我们换一种角度来看问题。这就是要把教师职业这一角色，放在社会发展与人才培养的大视野中来定位，从而使我们的教育教学观念转而注重学生的学习与发展。具体地说，就是要从教师教得如何这一角度，转变为学生学得如何的角度上来，把学生的学习放在首位。这就要求教师根据社会长远发展的需要，中学历史教学，虽然涉及的是历史上的事物，但也具有使学生学会学习、学会生存、学会发展的重要意义。这是因为通过历史教学，既可以使学生掌握历史知识，了解人类的过去；又能够促进学生历史学科能力的发展和历史意识的生成，提升学生的人文素养和人文精神，使学生学会以全面、客观、辨证、发展的眼光来认识人类社会。</w:t>
      </w:r>
    </w:p>
    <w:p w:rsidR="0036069A" w:rsidRPr="0036069A" w:rsidRDefault="0036069A" w:rsidP="0036069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6069A">
        <w:rPr>
          <w:rFonts w:asciiTheme="minorEastAsia" w:hAnsiTheme="minorEastAsia" w:hint="eastAsia"/>
          <w:sz w:val="24"/>
          <w:szCs w:val="24"/>
        </w:rPr>
        <w:t>教师是人类灵魂的设计师，人类文明的建设者和传播者，学生健康成长的引路人。教师的文化、心理、政治素养如何，直接关系到培养的学生。孔子曰：“不正其身，如正人何！”因此，教师要不断的读书，优化自身的知识结构，提高自身的道德修养和心理素质。</w:t>
      </w:r>
    </w:p>
    <w:p w:rsidR="001C75EC" w:rsidRPr="0036069A" w:rsidRDefault="001C75EC" w:rsidP="0036069A">
      <w:pPr>
        <w:rPr>
          <w:rFonts w:asciiTheme="minorEastAsia" w:hAnsiTheme="minorEastAsia"/>
          <w:sz w:val="24"/>
          <w:szCs w:val="24"/>
        </w:rPr>
      </w:pPr>
    </w:p>
    <w:sectPr w:rsidR="001C75EC" w:rsidRPr="0036069A" w:rsidSect="0036069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5EC" w:rsidRDefault="001C75EC" w:rsidP="0036069A">
      <w:r>
        <w:separator/>
      </w:r>
    </w:p>
  </w:endnote>
  <w:endnote w:type="continuationSeparator" w:id="1">
    <w:p w:rsidR="001C75EC" w:rsidRDefault="001C75EC" w:rsidP="00360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5EC" w:rsidRDefault="001C75EC" w:rsidP="0036069A">
      <w:r>
        <w:separator/>
      </w:r>
    </w:p>
  </w:footnote>
  <w:footnote w:type="continuationSeparator" w:id="1">
    <w:p w:rsidR="001C75EC" w:rsidRDefault="001C75EC" w:rsidP="00360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69A"/>
    <w:rsid w:val="001C75EC"/>
    <w:rsid w:val="0036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0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06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0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069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606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1567</Characters>
  <Application>Microsoft Office Word</Application>
  <DocSecurity>0</DocSecurity>
  <Lines>13</Lines>
  <Paragraphs>3</Paragraphs>
  <ScaleCrop>false</ScaleCrop>
  <Company>www.dadighost.com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大地系统</cp:lastModifiedBy>
  <cp:revision>2</cp:revision>
  <dcterms:created xsi:type="dcterms:W3CDTF">2017-10-26T15:04:00Z</dcterms:created>
  <dcterms:modified xsi:type="dcterms:W3CDTF">2017-10-26T15:07:00Z</dcterms:modified>
</cp:coreProperties>
</file>