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49" w:rsidRPr="00AE7949" w:rsidRDefault="00AE7949" w:rsidP="00AE7949">
      <w:pPr>
        <w:spacing w:line="240" w:lineRule="exact"/>
        <w:ind w:firstLineChars="646" w:firstLine="1362"/>
        <w:rPr>
          <w:rFonts w:asciiTheme="minorEastAsia" w:eastAsiaTheme="minorEastAsia" w:hAnsiTheme="minorEastAsia"/>
          <w:b/>
          <w:sz w:val="21"/>
          <w:szCs w:val="21"/>
        </w:rPr>
      </w:pPr>
      <w:r w:rsidRPr="00AE7949">
        <w:rPr>
          <w:rFonts w:asciiTheme="minorEastAsia" w:eastAsiaTheme="minorEastAsia" w:hAnsiTheme="minorEastAsia" w:hint="eastAsia"/>
          <w:b/>
          <w:sz w:val="21"/>
          <w:szCs w:val="21"/>
        </w:rPr>
        <w:t>农村初中学生物理实验障碍成因分析及纠正策略</w:t>
      </w:r>
    </w:p>
    <w:p w:rsidR="00237232" w:rsidRDefault="00AE7949" w:rsidP="00237232">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现在农村初中，特困、单亲学生占有将近五分之三的比例。并且绝大多数家长的素质普遍较低，学生小学基础较差，动手能力差，其中很多学生的学习成绩在小学就不及格，小学的科学制作从来就没有做过，到了初中以后情况不但没有好转，厌学、弃学的现象却更加严重。他们对物理实验更是产生畏惧心理，动手能力极差，怕损坏实验器材，怕老师批评，怕同学嘲笑。如何摆脱这种局面？如何让学生对物理实验学习产生兴趣？这个问题多年以来一直困扰我们</w:t>
      </w:r>
      <w:r w:rsidR="00237232">
        <w:rPr>
          <w:rFonts w:asciiTheme="minorEastAsia" w:eastAsiaTheme="minorEastAsia" w:hAnsiTheme="minorEastAsia" w:hint="eastAsia"/>
          <w:sz w:val="21"/>
          <w:szCs w:val="21"/>
        </w:rPr>
        <w:t>农村</w:t>
      </w:r>
      <w:r w:rsidRPr="00AE7949">
        <w:rPr>
          <w:rFonts w:asciiTheme="minorEastAsia" w:eastAsiaTheme="minorEastAsia" w:hAnsiTheme="minorEastAsia" w:hint="eastAsia"/>
          <w:sz w:val="21"/>
          <w:szCs w:val="21"/>
        </w:rPr>
        <w:t>教师，同时也制约着学校的发展。因此，我们有必要把学生学习物理实验的障碍问题作为目前我们急于解决的问题来抓。现在刻不容缓的任务就是对学生中出现的畏惧心理要及时的分析与研究，找出问题的根源，寻求有效的解决途径，在学生最需要帮助的时候伸出援助之手，从而找到解决问题的方法，只有这样才能适应新形势下不断深入的教育改革。农村初中学生物理实验障碍成因分析及纠正策略研究，是以提高农村初中物理实验教学的有效性为宗旨，深入研究理解现代教育理论，广泛收集整理有效的实验教学方法，在重新审视农村初中物理实验教学现状，反思物理实验教学行为的基础上，理清思路、科学借鉴、实践比较、注重创新，形成适应农村初中物理实验教学实际、促进学生和谐发展的一套较为系统的有效教学策略体系和有效教学评价体系。</w:t>
      </w:r>
    </w:p>
    <w:p w:rsidR="00AE7949" w:rsidRPr="00237232" w:rsidRDefault="00AE7949" w:rsidP="00237232">
      <w:pPr>
        <w:spacing w:line="240" w:lineRule="exact"/>
        <w:ind w:firstLineChars="200" w:firstLine="422"/>
        <w:rPr>
          <w:rFonts w:asciiTheme="minorEastAsia" w:eastAsiaTheme="minorEastAsia" w:hAnsiTheme="minorEastAsia"/>
          <w:b/>
          <w:sz w:val="21"/>
          <w:szCs w:val="21"/>
        </w:rPr>
      </w:pPr>
      <w:r w:rsidRPr="00237232">
        <w:rPr>
          <w:rFonts w:asciiTheme="minorEastAsia" w:eastAsiaTheme="minorEastAsia" w:hAnsiTheme="minorEastAsia" w:hint="eastAsia"/>
          <w:b/>
          <w:sz w:val="21"/>
          <w:szCs w:val="21"/>
        </w:rPr>
        <w:t>一、农村初中学生物理实验障碍成因分析与思考</w:t>
      </w:r>
    </w:p>
    <w:p w:rsidR="00AE7949" w:rsidRPr="00AE7949" w:rsidRDefault="00237232" w:rsidP="00237232">
      <w:pPr>
        <w:spacing w:line="240" w:lineRule="exact"/>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农村</w:t>
      </w:r>
      <w:r w:rsidR="00AE7949" w:rsidRPr="00AE7949">
        <w:rPr>
          <w:rFonts w:asciiTheme="minorEastAsia" w:eastAsiaTheme="minorEastAsia" w:hAnsiTheme="minorEastAsia" w:hint="eastAsia"/>
          <w:sz w:val="21"/>
          <w:szCs w:val="21"/>
        </w:rPr>
        <w:t>初中生物理实验障碍是一个普遍的心理现象，它不仅影响了学生个人发展，而且由于学生的心理障碍也给家庭和社会带来了许多不良因素，学生走上社会的动手能力较差，不能较好地适应社会的发展。</w:t>
      </w:r>
    </w:p>
    <w:p w:rsidR="00AE7949" w:rsidRPr="00AE7949" w:rsidRDefault="00AE7949" w:rsidP="00237232">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上世纪80年代以来，我国不少学校、研究机构对小学、初中、大学的学生的各种心理和心理障碍进行了课题立项研究，并且形成了较系统的研究成果。有的对学生的心理研究，有的通过找到恰当的切入点对学生的心理障碍进行研究。这些研究主要从怎样预防心理的角度做出了有益的探讨，其成功的经验和做法值得我们学习和借鉴，但在对学生产生这种心理心理以后，如何实施教育和影响方面还有待进一步的研究和探索。同时，现有的研究偏重于强调外界因素对学生个体的被动影响，而忽视了学生个体所具备的主观能动性，而这种主观能动性正好使得我们的纠正策略成为需要和可能。</w:t>
      </w:r>
    </w:p>
    <w:p w:rsidR="00AE7949" w:rsidRPr="00AE7949" w:rsidRDefault="00AE7949" w:rsidP="00237232">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因此，对农村初中学生物理</w:t>
      </w:r>
      <w:r w:rsidR="00237232">
        <w:rPr>
          <w:rFonts w:asciiTheme="minorEastAsia" w:eastAsiaTheme="minorEastAsia" w:hAnsiTheme="minorEastAsia" w:hint="eastAsia"/>
          <w:sz w:val="21"/>
          <w:szCs w:val="21"/>
        </w:rPr>
        <w:t>实验障碍成因分析及纠正策略，还有许多问题值得我们继续研究和探索，关键是如何</w:t>
      </w:r>
      <w:r w:rsidR="00237232" w:rsidRPr="00AE7949">
        <w:rPr>
          <w:rFonts w:asciiTheme="minorEastAsia" w:eastAsiaTheme="minorEastAsia" w:hAnsiTheme="minorEastAsia" w:hint="eastAsia"/>
          <w:sz w:val="21"/>
          <w:szCs w:val="21"/>
        </w:rPr>
        <w:t>克服农村初中学生物理实验</w:t>
      </w:r>
      <w:r w:rsidR="00237232">
        <w:rPr>
          <w:rFonts w:asciiTheme="minorEastAsia" w:eastAsiaTheme="minorEastAsia" w:hAnsiTheme="minorEastAsia" w:hint="eastAsia"/>
          <w:sz w:val="21"/>
          <w:szCs w:val="21"/>
        </w:rPr>
        <w:t>障碍，为他们创造物理实验探究的和谐环境，提高物理实验的教学效果</w:t>
      </w:r>
    </w:p>
    <w:p w:rsidR="00AE7949" w:rsidRPr="00237232" w:rsidRDefault="00237232" w:rsidP="00237232">
      <w:pPr>
        <w:spacing w:line="240" w:lineRule="exact"/>
        <w:ind w:firstLineChars="147" w:firstLine="310"/>
        <w:rPr>
          <w:rFonts w:asciiTheme="minorEastAsia" w:eastAsiaTheme="minorEastAsia" w:hAnsiTheme="minorEastAsia"/>
          <w:b/>
          <w:sz w:val="21"/>
          <w:szCs w:val="21"/>
        </w:rPr>
      </w:pPr>
      <w:r>
        <w:rPr>
          <w:rFonts w:asciiTheme="minorEastAsia" w:eastAsiaTheme="minorEastAsia" w:hAnsiTheme="minorEastAsia" w:hint="eastAsia"/>
          <w:b/>
          <w:sz w:val="21"/>
          <w:szCs w:val="21"/>
        </w:rPr>
        <w:t>二、克服农村初中学生物理实验障碍的</w:t>
      </w:r>
      <w:r w:rsidR="00AE7949" w:rsidRPr="00237232">
        <w:rPr>
          <w:rFonts w:asciiTheme="minorEastAsia" w:eastAsiaTheme="minorEastAsia" w:hAnsiTheme="minorEastAsia" w:hint="eastAsia"/>
          <w:b/>
          <w:sz w:val="21"/>
          <w:szCs w:val="21"/>
        </w:rPr>
        <w:t>教学措施和尝试</w:t>
      </w:r>
    </w:p>
    <w:p w:rsidR="00237232" w:rsidRPr="00F42DE8" w:rsidRDefault="00237232" w:rsidP="00F42DE8">
      <w:pPr>
        <w:spacing w:line="240" w:lineRule="exact"/>
        <w:ind w:firstLineChars="200" w:firstLine="422"/>
        <w:rPr>
          <w:rFonts w:asciiTheme="minorEastAsia" w:eastAsiaTheme="minorEastAsia" w:hAnsiTheme="minorEastAsia"/>
          <w:b/>
          <w:sz w:val="21"/>
          <w:szCs w:val="21"/>
        </w:rPr>
      </w:pPr>
      <w:r w:rsidRPr="00F42DE8">
        <w:rPr>
          <w:rFonts w:asciiTheme="minorEastAsia" w:eastAsiaTheme="minorEastAsia" w:hAnsiTheme="minorEastAsia" w:hint="eastAsia"/>
          <w:b/>
          <w:sz w:val="21"/>
          <w:szCs w:val="21"/>
        </w:rPr>
        <w:t>1．以科学家的探究热情激发初学者的探究兴趣</w:t>
      </w:r>
    </w:p>
    <w:p w:rsidR="00AE7949" w:rsidRPr="00AE7949" w:rsidRDefault="00AE7949" w:rsidP="00237232">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对升入初二不久的学生，在平时教学中要注意</w:t>
      </w:r>
      <w:r w:rsidR="00237232">
        <w:rPr>
          <w:rFonts w:asciiTheme="minorEastAsia" w:eastAsiaTheme="minorEastAsia" w:hAnsiTheme="minorEastAsia" w:hint="eastAsia"/>
          <w:sz w:val="21"/>
          <w:szCs w:val="21"/>
        </w:rPr>
        <w:t>做好思想工作，适</w:t>
      </w:r>
      <w:r w:rsidRPr="00AE7949">
        <w:rPr>
          <w:rFonts w:asciiTheme="minorEastAsia" w:eastAsiaTheme="minorEastAsia" w:hAnsiTheme="minorEastAsia" w:hint="eastAsia"/>
          <w:sz w:val="21"/>
          <w:szCs w:val="21"/>
        </w:rPr>
        <w:t>时引入物理学史</w:t>
      </w:r>
      <w:r w:rsidR="00237232">
        <w:rPr>
          <w:rFonts w:asciiTheme="minorEastAsia" w:eastAsiaTheme="minorEastAsia" w:hAnsiTheme="minorEastAsia" w:hint="eastAsia"/>
          <w:sz w:val="21"/>
          <w:szCs w:val="21"/>
        </w:rPr>
        <w:t>的</w:t>
      </w:r>
      <w:r w:rsidRPr="00AE7949">
        <w:rPr>
          <w:rFonts w:asciiTheme="minorEastAsia" w:eastAsiaTheme="minorEastAsia" w:hAnsiTheme="minorEastAsia" w:hint="eastAsia"/>
          <w:sz w:val="21"/>
          <w:szCs w:val="21"/>
        </w:rPr>
        <w:t>内容，多鼓励，多引导。比如讲“牛顿运动定律”时讲起牛顿</w:t>
      </w:r>
      <w:r w:rsidR="00F42DE8">
        <w:rPr>
          <w:rFonts w:asciiTheme="minorEastAsia" w:eastAsiaTheme="minorEastAsia" w:hAnsiTheme="minorEastAsia" w:hint="eastAsia"/>
          <w:sz w:val="21"/>
          <w:szCs w:val="21"/>
        </w:rPr>
        <w:t>是如何进行探究的，经历了什么样的艰辛</w:t>
      </w:r>
      <w:r w:rsidRPr="00AE7949">
        <w:rPr>
          <w:rFonts w:asciiTheme="minorEastAsia" w:eastAsiaTheme="minorEastAsia" w:hAnsiTheme="minorEastAsia" w:hint="eastAsia"/>
          <w:sz w:val="21"/>
          <w:szCs w:val="21"/>
        </w:rPr>
        <w:t>；讲“万有引力”时引入“</w:t>
      </w:r>
      <w:r w:rsidR="00F42DE8">
        <w:rPr>
          <w:rFonts w:asciiTheme="minorEastAsia" w:eastAsiaTheme="minorEastAsia" w:hAnsiTheme="minorEastAsia" w:hint="eastAsia"/>
          <w:sz w:val="21"/>
          <w:szCs w:val="21"/>
        </w:rPr>
        <w:t>牛顿不经意的发现</w:t>
      </w:r>
      <w:r w:rsidRPr="00AE7949">
        <w:rPr>
          <w:rFonts w:asciiTheme="minorEastAsia" w:eastAsiaTheme="minorEastAsia" w:hAnsiTheme="minorEastAsia" w:hint="eastAsia"/>
          <w:sz w:val="21"/>
          <w:szCs w:val="21"/>
        </w:rPr>
        <w:t>”的轶闻趣事；学习“</w:t>
      </w:r>
      <w:r w:rsidR="00F42DE8">
        <w:rPr>
          <w:rFonts w:asciiTheme="minorEastAsia" w:eastAsiaTheme="minorEastAsia" w:hAnsiTheme="minorEastAsia" w:hint="eastAsia"/>
          <w:sz w:val="21"/>
          <w:szCs w:val="21"/>
        </w:rPr>
        <w:t>宇宙探秘</w:t>
      </w:r>
      <w:r w:rsidRPr="00AE7949">
        <w:rPr>
          <w:rFonts w:asciiTheme="minorEastAsia" w:eastAsiaTheme="minorEastAsia" w:hAnsiTheme="minorEastAsia" w:hint="eastAsia"/>
          <w:sz w:val="21"/>
          <w:szCs w:val="21"/>
        </w:rPr>
        <w:t>”时，阐述“日心说”的提出过程；讲“单摆”时谈伽利略研制计时仪等等。使学生学会观察，学会思考，并认识到物理就在我们身边，就在我们的生活中，同时使学生意识到科学的</w:t>
      </w:r>
      <w:r w:rsidR="00F42DE8">
        <w:rPr>
          <w:rFonts w:asciiTheme="minorEastAsia" w:eastAsiaTheme="minorEastAsia" w:hAnsiTheme="minorEastAsia" w:hint="eastAsia"/>
          <w:sz w:val="21"/>
          <w:szCs w:val="21"/>
        </w:rPr>
        <w:t>探究</w:t>
      </w:r>
      <w:r w:rsidRPr="00AE7949">
        <w:rPr>
          <w:rFonts w:asciiTheme="minorEastAsia" w:eastAsiaTheme="minorEastAsia" w:hAnsiTheme="minorEastAsia" w:hint="eastAsia"/>
          <w:sz w:val="21"/>
          <w:szCs w:val="21"/>
        </w:rPr>
        <w:t>过程与研究过程要有艰辛的劳动与努力。</w:t>
      </w:r>
    </w:p>
    <w:p w:rsidR="00CD05C5" w:rsidRPr="00CD05C5" w:rsidRDefault="00CD05C5" w:rsidP="00CD05C5">
      <w:pPr>
        <w:spacing w:line="240" w:lineRule="exact"/>
        <w:ind w:firstLineChars="200" w:firstLine="422"/>
        <w:rPr>
          <w:rFonts w:asciiTheme="minorEastAsia" w:eastAsiaTheme="minorEastAsia" w:hAnsiTheme="minorEastAsia"/>
          <w:b/>
          <w:sz w:val="21"/>
          <w:szCs w:val="21"/>
        </w:rPr>
      </w:pPr>
      <w:r w:rsidRPr="00CD05C5">
        <w:rPr>
          <w:rFonts w:asciiTheme="minorEastAsia" w:eastAsiaTheme="minorEastAsia" w:hAnsiTheme="minorEastAsia" w:hint="eastAsia"/>
          <w:b/>
          <w:sz w:val="21"/>
          <w:szCs w:val="21"/>
        </w:rPr>
        <w:t>2．联系生活实际，增强和刺激农村初中生学习物理的兴趣。</w:t>
      </w:r>
    </w:p>
    <w:p w:rsidR="00CD05C5" w:rsidRPr="00CD05C5" w:rsidRDefault="00CD05C5" w:rsidP="00CD05C5">
      <w:pPr>
        <w:spacing w:line="240" w:lineRule="exact"/>
        <w:ind w:firstLineChars="200" w:firstLine="420"/>
        <w:rPr>
          <w:rFonts w:asciiTheme="minorEastAsia" w:eastAsiaTheme="minorEastAsia" w:hAnsiTheme="minorEastAsia"/>
          <w:sz w:val="21"/>
          <w:szCs w:val="21"/>
        </w:rPr>
      </w:pPr>
      <w:r w:rsidRPr="00CD05C5">
        <w:rPr>
          <w:rFonts w:asciiTheme="minorEastAsia" w:eastAsiaTheme="minorEastAsia" w:hAnsiTheme="minorEastAsia" w:hint="eastAsia"/>
          <w:sz w:val="21"/>
          <w:szCs w:val="21"/>
        </w:rPr>
        <w:t>现代科技的发展日新月异，很多的高科技问题与中学物理具有一定的相关性，学生都非常关心科技发展的动态。物理学作为一门重要的自然科学的基础科学，今日已经是现代科学技术的中心学科之一。无论是工农业生产和国防现代化，还是信息技术与纳米技术，都离不开物理学的许多基础理论。因此我在课堂教学中收集一些相关的教学素材，编制这方面的问题。这样可使学生感觉到他们的学习与时代同步，增强了他们学习的兴趣。</w:t>
      </w:r>
    </w:p>
    <w:p w:rsidR="00AE7949" w:rsidRPr="00AE7949" w:rsidRDefault="00CD05C5" w:rsidP="00CD05C5">
      <w:pPr>
        <w:spacing w:line="240" w:lineRule="exact"/>
        <w:ind w:firstLineChars="200" w:firstLine="420"/>
        <w:rPr>
          <w:rFonts w:asciiTheme="minorEastAsia" w:eastAsiaTheme="minorEastAsia" w:hAnsiTheme="minorEastAsia"/>
          <w:sz w:val="21"/>
          <w:szCs w:val="21"/>
        </w:rPr>
      </w:pPr>
      <w:r w:rsidRPr="00CD05C5">
        <w:rPr>
          <w:rFonts w:asciiTheme="minorEastAsia" w:eastAsiaTheme="minorEastAsia" w:hAnsiTheme="minorEastAsia" w:hint="eastAsia"/>
          <w:sz w:val="21"/>
          <w:szCs w:val="21"/>
        </w:rPr>
        <w:t>学生从生活中走来，对身边的事情比较熟悉，比较亲切。我们在讲解理论时，用实际事例来说明理论，讲解完理论后，又用理论来解释实际问题，可使学生体会到学物理的实用性，提高学习物理的兴趣。像用水选种、日食、现代家庭中的电脑、电视机、电磁炉、百货商场中的电动扶梯等，这些活生生的事例和有趣的自然现象，都可以引起农村初中生的兴趣，是较好的物理素材。把课本知识与生活实际联系起来，使学生对物理有亲切感，</w:t>
      </w:r>
      <w:r w:rsidRPr="00CD05C5">
        <w:rPr>
          <w:rFonts w:asciiTheme="minorEastAsia" w:eastAsiaTheme="minorEastAsia" w:hAnsiTheme="minorEastAsia" w:hint="eastAsia"/>
          <w:sz w:val="21"/>
          <w:szCs w:val="21"/>
        </w:rPr>
        <w:lastRenderedPageBreak/>
        <w:t>体会到学物理的实用性，提高他们学习物理的热情。这样不仅大大提高了课堂教学效果，同时还可以使学生在日常生活中养成善于观察、勤于思考的习惯。增强农村初中生学习物理的兴趣</w:t>
      </w:r>
    </w:p>
    <w:p w:rsidR="00AE7949" w:rsidRPr="00F42DE8" w:rsidRDefault="00F42DE8" w:rsidP="00F42DE8">
      <w:pPr>
        <w:spacing w:line="240" w:lineRule="exact"/>
        <w:ind w:firstLineChars="196" w:firstLine="413"/>
        <w:rPr>
          <w:rFonts w:asciiTheme="minorEastAsia" w:eastAsiaTheme="minorEastAsia" w:hAnsiTheme="minorEastAsia"/>
          <w:b/>
          <w:sz w:val="21"/>
          <w:szCs w:val="21"/>
        </w:rPr>
      </w:pPr>
      <w:r w:rsidRPr="00F42DE8">
        <w:rPr>
          <w:rFonts w:asciiTheme="minorEastAsia" w:eastAsiaTheme="minorEastAsia" w:hAnsiTheme="minorEastAsia" w:hint="eastAsia"/>
          <w:b/>
          <w:sz w:val="21"/>
          <w:szCs w:val="21"/>
        </w:rPr>
        <w:t>3.</w:t>
      </w:r>
      <w:r w:rsidR="00AE7949" w:rsidRPr="00F42DE8">
        <w:rPr>
          <w:rFonts w:asciiTheme="minorEastAsia" w:eastAsiaTheme="minorEastAsia" w:hAnsiTheme="minorEastAsia" w:hint="eastAsia"/>
          <w:b/>
          <w:sz w:val="21"/>
          <w:szCs w:val="21"/>
        </w:rPr>
        <w:t>争取家长配合，形成教育合力</w:t>
      </w:r>
    </w:p>
    <w:p w:rsidR="00AE7949" w:rsidRPr="00AE7949" w:rsidRDefault="00AE7949" w:rsidP="00F42DE8">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针对家长存在的不正确的教育观和教育态度，不恰当的教育方式，我们将通过家长学校、家长会、家访、教育讲座等形式向家长宣传现代教育理念，讲解学生身心发展特点，宣传一味溺爱、打骂、体罚、放纵等不当教育方式的危害性，指导家长与学校配合，转变观念，改变不良的教育方式，配合好学校帮助学生完成课外的物理探究实验，给学生创设良好的实验探究氛围。</w:t>
      </w:r>
    </w:p>
    <w:p w:rsidR="00F42DE8" w:rsidRPr="00F42DE8" w:rsidRDefault="00F42DE8" w:rsidP="00F42DE8">
      <w:pPr>
        <w:spacing w:line="240" w:lineRule="exact"/>
        <w:ind w:firstLineChars="200" w:firstLine="422"/>
        <w:rPr>
          <w:rFonts w:asciiTheme="minorEastAsia" w:eastAsiaTheme="minorEastAsia" w:hAnsiTheme="minorEastAsia"/>
          <w:b/>
          <w:sz w:val="21"/>
          <w:szCs w:val="21"/>
        </w:rPr>
      </w:pPr>
      <w:r w:rsidRPr="00F42DE8">
        <w:rPr>
          <w:rFonts w:asciiTheme="minorEastAsia" w:eastAsiaTheme="minorEastAsia" w:hAnsiTheme="minorEastAsia" w:hint="eastAsia"/>
          <w:b/>
          <w:sz w:val="21"/>
          <w:szCs w:val="21"/>
        </w:rPr>
        <w:t>4</w:t>
      </w:r>
      <w:r w:rsidR="00AE7949" w:rsidRPr="00F42DE8">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发挥物理实验对于发展学生创造性思维的积极作用</w:t>
      </w:r>
    </w:p>
    <w:p w:rsidR="00AE7949" w:rsidRPr="00AE7949" w:rsidRDefault="00AE7949" w:rsidP="00F42DE8">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通过实验加深对物理概念、规律的理解。适当增加开放性实验，设计性实验和研究性实验，也可以组织学生利用课余时间开展“研究性”课题探讨。提供学生必要的教材，提供可行的见解、方案，提供学生亲自实践的机会，锻炼他们获取知识的主动性，争强他们学习的兴趣</w:t>
      </w:r>
      <w:r w:rsidR="00F42DE8">
        <w:rPr>
          <w:rFonts w:asciiTheme="minorEastAsia" w:eastAsiaTheme="minorEastAsia" w:hAnsiTheme="minorEastAsia" w:hint="eastAsia"/>
          <w:sz w:val="21"/>
          <w:szCs w:val="21"/>
        </w:rPr>
        <w:t>，培养他们探究、钻研的实践精神，为初中物理和今后的学习做好铺垫</w:t>
      </w:r>
      <w:r w:rsidRPr="00AE7949">
        <w:rPr>
          <w:rFonts w:asciiTheme="minorEastAsia" w:eastAsiaTheme="minorEastAsia" w:hAnsiTheme="minorEastAsia" w:hint="eastAsia"/>
          <w:sz w:val="21"/>
          <w:szCs w:val="21"/>
        </w:rPr>
        <w:t>。</w:t>
      </w:r>
    </w:p>
    <w:p w:rsidR="00AE7949" w:rsidRPr="00F42DE8" w:rsidRDefault="00F42DE8" w:rsidP="00F42DE8">
      <w:pPr>
        <w:spacing w:line="240" w:lineRule="exact"/>
        <w:ind w:firstLineChars="200" w:firstLine="422"/>
        <w:rPr>
          <w:rFonts w:asciiTheme="minorEastAsia" w:eastAsiaTheme="minorEastAsia" w:hAnsiTheme="minorEastAsia"/>
          <w:b/>
          <w:sz w:val="21"/>
          <w:szCs w:val="21"/>
        </w:rPr>
      </w:pPr>
      <w:r w:rsidRPr="00F42DE8">
        <w:rPr>
          <w:rFonts w:asciiTheme="minorEastAsia" w:eastAsiaTheme="minorEastAsia" w:hAnsiTheme="minorEastAsia" w:hint="eastAsia"/>
          <w:b/>
          <w:sz w:val="21"/>
          <w:szCs w:val="21"/>
        </w:rPr>
        <w:t>5.</w:t>
      </w:r>
      <w:r w:rsidR="00AE7949" w:rsidRPr="00F42DE8">
        <w:rPr>
          <w:rFonts w:asciiTheme="minorEastAsia" w:eastAsiaTheme="minorEastAsia" w:hAnsiTheme="minorEastAsia" w:hint="eastAsia"/>
          <w:b/>
          <w:sz w:val="21"/>
          <w:szCs w:val="21"/>
        </w:rPr>
        <w:t xml:space="preserve">加强学生心理能力特别是抗挫能力的培养 </w:t>
      </w:r>
    </w:p>
    <w:p w:rsidR="00AE7949" w:rsidRPr="00AE7949" w:rsidRDefault="00AE7949" w:rsidP="00F42DE8">
      <w:pPr>
        <w:spacing w:line="240" w:lineRule="exact"/>
        <w:ind w:firstLineChars="200" w:firstLine="420"/>
        <w:rPr>
          <w:rFonts w:asciiTheme="minorEastAsia" w:eastAsiaTheme="minorEastAsia" w:hAnsiTheme="minorEastAsia"/>
          <w:sz w:val="21"/>
          <w:szCs w:val="21"/>
        </w:rPr>
      </w:pPr>
      <w:r w:rsidRPr="00AE7949">
        <w:rPr>
          <w:rFonts w:asciiTheme="minorEastAsia" w:eastAsiaTheme="minorEastAsia" w:hAnsiTheme="minorEastAsia" w:hint="eastAsia"/>
          <w:sz w:val="21"/>
          <w:szCs w:val="21"/>
        </w:rPr>
        <w:t>当前学生多为顺境中成长的独生子女，抗挫能力低，但外界的刺激与压力却很大，教师要注意对他们进行对挫折的认识与抵抗的教育。在教育方式上，多通过主题班会、物理活动课，讲解科学家也是在无数次失败中逐渐总结，最后才能成功的，不要畏惧实验的失败，要从失败中总结，争取成功完成实验探究。</w:t>
      </w:r>
    </w:p>
    <w:p w:rsidR="006E1F2F" w:rsidRPr="00CD05C5" w:rsidRDefault="00CD05C5" w:rsidP="00CD05C5">
      <w:pPr>
        <w:spacing w:line="240" w:lineRule="exact"/>
        <w:ind w:firstLineChars="200" w:firstLine="422"/>
        <w:rPr>
          <w:rFonts w:asciiTheme="minorEastAsia" w:eastAsiaTheme="minorEastAsia" w:hAnsiTheme="minorEastAsia"/>
          <w:sz w:val="21"/>
          <w:szCs w:val="21"/>
        </w:rPr>
      </w:pPr>
      <w:r w:rsidRPr="00CD05C5">
        <w:rPr>
          <w:rFonts w:asciiTheme="minorEastAsia" w:eastAsiaTheme="minorEastAsia" w:hAnsiTheme="minorEastAsia" w:hint="eastAsia"/>
          <w:b/>
          <w:sz w:val="21"/>
          <w:szCs w:val="21"/>
        </w:rPr>
        <w:t>6.</w:t>
      </w:r>
      <w:r w:rsidR="006E1F2F" w:rsidRPr="00CD05C5">
        <w:rPr>
          <w:rFonts w:asciiTheme="minorEastAsia" w:eastAsiaTheme="minorEastAsia" w:hAnsiTheme="minorEastAsia"/>
          <w:b/>
          <w:sz w:val="21"/>
          <w:szCs w:val="21"/>
        </w:rPr>
        <w:t>把物理实验和生活实际相联系，利用学生的成就感激发学生学习的积极性。</w:t>
      </w:r>
      <w:r w:rsidR="006E1F2F" w:rsidRPr="00CD05C5">
        <w:rPr>
          <w:rFonts w:asciiTheme="minorEastAsia" w:eastAsiaTheme="minorEastAsia" w:hAnsiTheme="minorEastAsia"/>
          <w:sz w:val="21"/>
          <w:szCs w:val="21"/>
        </w:rPr>
        <w:br/>
        <w:t xml:space="preserve">　　很多同学不爱物理</w:t>
      </w:r>
      <w:r>
        <w:rPr>
          <w:rFonts w:asciiTheme="minorEastAsia" w:eastAsiaTheme="minorEastAsia" w:hAnsiTheme="minorEastAsia" w:hint="eastAsia"/>
          <w:sz w:val="21"/>
          <w:szCs w:val="21"/>
        </w:rPr>
        <w:t>实验探究</w:t>
      </w:r>
      <w:r w:rsidR="006E1F2F" w:rsidRPr="00CD05C5">
        <w:rPr>
          <w:rFonts w:asciiTheme="minorEastAsia" w:eastAsiaTheme="minorEastAsia" w:hAnsiTheme="minorEastAsia"/>
          <w:sz w:val="21"/>
          <w:szCs w:val="21"/>
        </w:rPr>
        <w:t>就是觉得物理没有用，和生活实际相差太远，这样时间长了也就失去了其进一步学习物理的积极性。在课堂上引导学生利用以学过的物理知识解决生活中存在的实际问题，通过将物理知识的实际应用并取得一定的实效性，使学生具有成就感。这样一方面学生觉得自己学习的知识很有用自然会更加用心的学习，另一方面学生在实践中检验了自己的学习成果也可以进一步增强学生对于物理知识的理解。例如，在我们农村很多家庭都在自家院子外安装一个门灯，但是门灯的开关却是问题。因为一个开关控制一盏灯人走灯灭，晚上经常是摸黑开灯摸黑进院，造成一定的不方便。在电学的学习的过程中通过对于“楼道灯”原理的学习，了解到这种电路原理，对于农村的门灯同样使用。因此鼓励学生在家长的帮助下对于家庭的门灯进行改装。这样自己的学习成果应用到实际并且取得了一定的效果</w:t>
      </w:r>
      <w:r>
        <w:rPr>
          <w:rFonts w:asciiTheme="minorEastAsia" w:eastAsiaTheme="minorEastAsia" w:hAnsiTheme="minorEastAsia"/>
          <w:sz w:val="21"/>
          <w:szCs w:val="21"/>
        </w:rPr>
        <w:t>，得到了好评，自然也激发了学生的成就感。从而进一步促进了学生</w:t>
      </w:r>
      <w:r>
        <w:rPr>
          <w:rFonts w:asciiTheme="minorEastAsia" w:eastAsiaTheme="minorEastAsia" w:hAnsiTheme="minorEastAsia" w:hint="eastAsia"/>
          <w:sz w:val="21"/>
          <w:szCs w:val="21"/>
        </w:rPr>
        <w:t>物理实验探究</w:t>
      </w:r>
      <w:r w:rsidR="006E1F2F" w:rsidRPr="00CD05C5">
        <w:rPr>
          <w:rFonts w:asciiTheme="minorEastAsia" w:eastAsiaTheme="minorEastAsia" w:hAnsiTheme="minorEastAsia"/>
          <w:sz w:val="21"/>
          <w:szCs w:val="21"/>
        </w:rPr>
        <w:t>的积极性。</w:t>
      </w:r>
    </w:p>
    <w:p w:rsidR="006E1F2F" w:rsidRPr="00AE7949" w:rsidRDefault="006E1F2F" w:rsidP="00881A8B">
      <w:pPr>
        <w:spacing w:line="240" w:lineRule="exact"/>
        <w:ind w:firstLineChars="200" w:firstLine="420"/>
        <w:rPr>
          <w:rFonts w:asciiTheme="minorEastAsia" w:eastAsiaTheme="minorEastAsia" w:hAnsiTheme="minorEastAsia"/>
          <w:sz w:val="21"/>
          <w:szCs w:val="21"/>
        </w:rPr>
      </w:pPr>
      <w:r w:rsidRPr="00CD05C5">
        <w:rPr>
          <w:rFonts w:asciiTheme="minorEastAsia" w:eastAsiaTheme="minorEastAsia" w:hAnsiTheme="minorEastAsia"/>
          <w:sz w:val="21"/>
          <w:szCs w:val="21"/>
        </w:rPr>
        <w:t>总之,培养学生</w:t>
      </w:r>
      <w:r w:rsidR="00CD05C5">
        <w:rPr>
          <w:rFonts w:asciiTheme="minorEastAsia" w:eastAsiaTheme="minorEastAsia" w:hAnsiTheme="minorEastAsia" w:hint="eastAsia"/>
          <w:sz w:val="21"/>
          <w:szCs w:val="21"/>
        </w:rPr>
        <w:t>良好</w:t>
      </w:r>
      <w:r w:rsidRPr="00CD05C5">
        <w:rPr>
          <w:rFonts w:asciiTheme="minorEastAsia" w:eastAsiaTheme="minorEastAsia" w:hAnsiTheme="minorEastAsia"/>
          <w:sz w:val="21"/>
          <w:szCs w:val="21"/>
        </w:rPr>
        <w:t>物理</w:t>
      </w:r>
      <w:r w:rsidR="00CD05C5">
        <w:rPr>
          <w:rFonts w:asciiTheme="minorEastAsia" w:eastAsiaTheme="minorEastAsia" w:hAnsiTheme="minorEastAsia" w:hint="eastAsia"/>
          <w:sz w:val="21"/>
          <w:szCs w:val="21"/>
        </w:rPr>
        <w:t>实验习惯，改变学生的实验障碍</w:t>
      </w:r>
      <w:r w:rsidRPr="00CD05C5">
        <w:rPr>
          <w:rFonts w:asciiTheme="minorEastAsia" w:eastAsiaTheme="minorEastAsia" w:hAnsiTheme="minorEastAsia"/>
          <w:sz w:val="21"/>
          <w:szCs w:val="21"/>
        </w:rPr>
        <w:t>不是一朝一夕的事情,而是一个长期的过程，要善于分析学生,找出问题的关键,综合全局,博众之长,多方入手,对症下药,打持久之战,循循善诱。学生有了</w:t>
      </w:r>
      <w:r w:rsidR="00CD05C5">
        <w:rPr>
          <w:rFonts w:asciiTheme="minorEastAsia" w:eastAsiaTheme="minorEastAsia" w:hAnsiTheme="minorEastAsia" w:hint="eastAsia"/>
          <w:sz w:val="21"/>
          <w:szCs w:val="21"/>
        </w:rPr>
        <w:t>实验探究的</w:t>
      </w:r>
      <w:r w:rsidRPr="00CD05C5">
        <w:rPr>
          <w:rFonts w:asciiTheme="minorEastAsia" w:eastAsiaTheme="minorEastAsia" w:hAnsiTheme="minorEastAsia"/>
          <w:sz w:val="21"/>
          <w:szCs w:val="21"/>
        </w:rPr>
        <w:t>兴趣,再没有“畏物”之心,学生就会踏进这扇有趣而无穷的物理大门,更</w:t>
      </w:r>
      <w:r w:rsidR="00CD05C5">
        <w:rPr>
          <w:rFonts w:asciiTheme="minorEastAsia" w:eastAsiaTheme="minorEastAsia" w:hAnsiTheme="minorEastAsia"/>
          <w:sz w:val="21"/>
          <w:szCs w:val="21"/>
        </w:rPr>
        <w:t>重要的是这种强烈的求知欲望一旦保持下去，就会使学生产生巨大的</w:t>
      </w:r>
      <w:r w:rsidR="00CD05C5">
        <w:rPr>
          <w:rFonts w:asciiTheme="minorEastAsia" w:eastAsiaTheme="minorEastAsia" w:hAnsiTheme="minorEastAsia" w:hint="eastAsia"/>
          <w:sz w:val="21"/>
          <w:szCs w:val="21"/>
        </w:rPr>
        <w:t>实验探究</w:t>
      </w:r>
      <w:r w:rsidRPr="00CD05C5">
        <w:rPr>
          <w:rFonts w:asciiTheme="minorEastAsia" w:eastAsiaTheme="minorEastAsia" w:hAnsiTheme="minorEastAsia"/>
          <w:sz w:val="21"/>
          <w:szCs w:val="21"/>
        </w:rPr>
        <w:t>动力，足以克服学习中的各种困难和忍受各种挫折，“兴趣是最好的老师”，让农村中学的学生们在“兴趣”老师的培养教育下逐步得到发展，从而走向成功，</w:t>
      </w:r>
      <w:r w:rsidR="00CD05C5">
        <w:rPr>
          <w:rFonts w:asciiTheme="minorEastAsia" w:eastAsiaTheme="minorEastAsia" w:hAnsiTheme="minorEastAsia" w:hint="eastAsia"/>
          <w:sz w:val="21"/>
          <w:szCs w:val="21"/>
        </w:rPr>
        <w:t>真正成为物理实验探究的主人，</w:t>
      </w:r>
      <w:r w:rsidRPr="00CD05C5">
        <w:rPr>
          <w:rFonts w:asciiTheme="minorEastAsia" w:eastAsiaTheme="minorEastAsia" w:hAnsiTheme="minorEastAsia"/>
          <w:sz w:val="21"/>
          <w:szCs w:val="21"/>
        </w:rPr>
        <w:t>这也正是我们教育者最愿看到的事实。</w:t>
      </w:r>
    </w:p>
    <w:sectPr w:rsidR="006E1F2F" w:rsidRPr="00AE7949"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95" w:rsidRDefault="00692F95" w:rsidP="00881A8B">
      <w:pPr>
        <w:spacing w:after="0"/>
      </w:pPr>
      <w:r>
        <w:separator/>
      </w:r>
    </w:p>
  </w:endnote>
  <w:endnote w:type="continuationSeparator" w:id="1">
    <w:p w:rsidR="00692F95" w:rsidRDefault="00692F95" w:rsidP="00881A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95" w:rsidRDefault="00692F95" w:rsidP="00881A8B">
      <w:pPr>
        <w:spacing w:after="0"/>
      </w:pPr>
      <w:r>
        <w:separator/>
      </w:r>
    </w:p>
  </w:footnote>
  <w:footnote w:type="continuationSeparator" w:id="1">
    <w:p w:rsidR="00692F95" w:rsidRDefault="00692F95" w:rsidP="00881A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604921"/>
    <w:rsid w:val="00160ECC"/>
    <w:rsid w:val="001B5107"/>
    <w:rsid w:val="00237232"/>
    <w:rsid w:val="00255BE5"/>
    <w:rsid w:val="002A71FA"/>
    <w:rsid w:val="00323B43"/>
    <w:rsid w:val="003D37D8"/>
    <w:rsid w:val="004358AB"/>
    <w:rsid w:val="00585B1F"/>
    <w:rsid w:val="00604921"/>
    <w:rsid w:val="00692F95"/>
    <w:rsid w:val="006E1F2F"/>
    <w:rsid w:val="006E7509"/>
    <w:rsid w:val="007067DC"/>
    <w:rsid w:val="007C6C3A"/>
    <w:rsid w:val="007E7E21"/>
    <w:rsid w:val="00881A8B"/>
    <w:rsid w:val="008B7726"/>
    <w:rsid w:val="008F4F91"/>
    <w:rsid w:val="00A97975"/>
    <w:rsid w:val="00AE7949"/>
    <w:rsid w:val="00C70505"/>
    <w:rsid w:val="00CD05C5"/>
    <w:rsid w:val="00D877B0"/>
    <w:rsid w:val="00E15F66"/>
    <w:rsid w:val="00E52E8D"/>
    <w:rsid w:val="00F42D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1F2F"/>
  </w:style>
  <w:style w:type="paragraph" w:styleId="a3">
    <w:name w:val="header"/>
    <w:basedOn w:val="a"/>
    <w:link w:val="Char"/>
    <w:uiPriority w:val="99"/>
    <w:semiHidden/>
    <w:unhideWhenUsed/>
    <w:rsid w:val="00881A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81A8B"/>
    <w:rPr>
      <w:rFonts w:ascii="Tahoma" w:hAnsi="Tahoma"/>
      <w:sz w:val="18"/>
      <w:szCs w:val="18"/>
    </w:rPr>
  </w:style>
  <w:style w:type="paragraph" w:styleId="a4">
    <w:name w:val="footer"/>
    <w:basedOn w:val="a"/>
    <w:link w:val="Char0"/>
    <w:uiPriority w:val="99"/>
    <w:semiHidden/>
    <w:unhideWhenUsed/>
    <w:rsid w:val="00881A8B"/>
    <w:pPr>
      <w:tabs>
        <w:tab w:val="center" w:pos="4153"/>
        <w:tab w:val="right" w:pos="8306"/>
      </w:tabs>
    </w:pPr>
    <w:rPr>
      <w:sz w:val="18"/>
      <w:szCs w:val="18"/>
    </w:rPr>
  </w:style>
  <w:style w:type="character" w:customStyle="1" w:styleId="Char0">
    <w:name w:val="页脚 Char"/>
    <w:basedOn w:val="a0"/>
    <w:link w:val="a4"/>
    <w:uiPriority w:val="99"/>
    <w:semiHidden/>
    <w:rsid w:val="00881A8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3983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736D841-83A2-4A26-BC15-C40749DAB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450</Words>
  <Characters>2567</Characters>
  <Application>Microsoft Office Word</Application>
  <DocSecurity>0</DocSecurity>
  <Lines>21</Lines>
  <Paragraphs>6</Paragraphs>
  <ScaleCrop>false</ScaleCrop>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SkyUN.Org</cp:lastModifiedBy>
  <cp:revision>11</cp:revision>
  <dcterms:created xsi:type="dcterms:W3CDTF">2015-07-27T09:47:00Z</dcterms:created>
  <dcterms:modified xsi:type="dcterms:W3CDTF">2018-01-09T07:45:00Z</dcterms:modified>
</cp:coreProperties>
</file>