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55" w:rsidRDefault="00C35DFC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泰兴市第二高级中学团委活动策划方案</w:t>
      </w:r>
    </w:p>
    <w:p w:rsidR="00D96455" w:rsidRDefault="00D96455">
      <w:pPr>
        <w:jc w:val="left"/>
        <w:rPr>
          <w:rFonts w:ascii="宋体" w:eastAsia="宋体" w:hAnsi="宋体" w:cs="宋体"/>
          <w:sz w:val="28"/>
          <w:szCs w:val="28"/>
        </w:rPr>
      </w:pPr>
    </w:p>
    <w:p w:rsidR="00D96455" w:rsidRDefault="00C35DFC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【活动主题】：泰兴市第二高级中学新生才艺大赛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</w:rPr>
        <w:t>【活动目的及意义】：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通过才艺活动,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为学生之间建立起艺术沟通的桥梁，</w:t>
      </w:r>
      <w:r>
        <w:rPr>
          <w:rStyle w:val="a3"/>
          <w:rFonts w:ascii="宋体" w:eastAsia="宋体" w:hAnsi="宋体" w:cs="宋体" w:hint="eastAsia"/>
          <w:i w:val="0"/>
          <w:color w:val="000000" w:themeColor="text1"/>
          <w:sz w:val="28"/>
          <w:szCs w:val="28"/>
          <w:shd w:val="clear" w:color="auto" w:fill="FFFFFF"/>
        </w:rPr>
        <w:t>培养学生树立正确的审美观念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,</w:t>
      </w:r>
      <w:r>
        <w:rPr>
          <w:rStyle w:val="a3"/>
          <w:rFonts w:ascii="宋体" w:eastAsia="宋体" w:hAnsi="宋体" w:cs="宋体" w:hint="eastAsia"/>
          <w:i w:val="0"/>
          <w:color w:val="000000" w:themeColor="text1"/>
          <w:sz w:val="28"/>
          <w:szCs w:val="28"/>
          <w:shd w:val="clear" w:color="auto" w:fill="FFFFFF"/>
        </w:rPr>
        <w:t>提高审美感知能力,激发其对美的爱好与追求,塑造健全的人格和健康的个性,促使其全面和谐的发展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【活动地点】：逸夫科技楼三楼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【活动时间】：2023年9月</w:t>
      </w:r>
      <w:r w:rsidR="00D33E95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19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日 1</w:t>
      </w:r>
      <w:r w:rsidR="00D33E95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:</w:t>
      </w:r>
      <w:r w:rsidR="00D33E95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40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【活动主持人】：陆维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【活动评委】：蒋建武、</w:t>
      </w:r>
      <w:r w:rsidR="00D33E95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朱政</w:t>
      </w:r>
      <w:r w:rsidR="00D33E95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、毛玉峰、黄伟、高志迅、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赵兴明、沈锦华、叶雷丽</w:t>
      </w:r>
      <w:r w:rsidR="00D33E95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、</w:t>
      </w:r>
      <w:r w:rsidR="00D33E95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李嘉欣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【活动参与者】：高一年级参加才艺大赛的学生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【活动内容】：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1、高一年级参加才艺大赛的成员做自我介绍，谈谈自己擅长的才艺，并展示才艺。</w:t>
      </w:r>
      <w:r w:rsidR="00272B84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（可</w:t>
      </w:r>
      <w:r w:rsidR="00272B84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声乐、器乐、舞蹈、串烧等形式</w:t>
      </w:r>
      <w:r w:rsidR="00272B84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）</w:t>
      </w:r>
    </w:p>
    <w:p w:rsidR="00D96455" w:rsidRDefault="00C35DFC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参与本次活动的评委对学生展示的才艺给出指导和建议。</w:t>
      </w:r>
    </w:p>
    <w:p w:rsidR="00D96455" w:rsidRDefault="00C35DFC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一起畅谈活动的感受和收获。</w:t>
      </w:r>
    </w:p>
    <w:p w:rsidR="00D96455" w:rsidRDefault="00C35DFC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拍照留念。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【活动设备】：电脑、音响、话筒、部分器乐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【才艺大赛流程】：</w:t>
      </w:r>
    </w:p>
    <w:p w:rsidR="00D96455" w:rsidRDefault="00C35DFC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开幕式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lastRenderedPageBreak/>
        <w:t xml:space="preserve">  ·主题介绍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 xml:space="preserve">  ·欢迎致辞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 xml:space="preserve"> ·表演者入场 </w:t>
      </w:r>
    </w:p>
    <w:p w:rsidR="00D96455" w:rsidRDefault="00C35DFC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才艺展示</w:t>
      </w:r>
    </w:p>
    <w:p w:rsidR="00D96455" w:rsidRDefault="00C35DFC" w:rsidP="00272B84">
      <w:pPr>
        <w:ind w:firstLineChars="150" w:firstLine="420"/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评委点评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 xml:space="preserve"> ·分组评委对学生的才艺展示点评、指导</w:t>
      </w:r>
    </w:p>
    <w:p w:rsidR="00D96455" w:rsidRDefault="00C35DFC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颁奖典礼</w:t>
      </w:r>
    </w:p>
    <w:p w:rsidR="00D96455" w:rsidRDefault="00C35DFC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拍照留念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【才艺大赛规则和评审标准】：由泰兴市第二高级中学团委制定详细规则和评审标准，包括评审委员会成员名单。</w:t>
      </w:r>
    </w:p>
    <w:p w:rsidR="00D96455" w:rsidRDefault="00C35DFC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【奖项设置】：才艺大赛的奖项设置（一等奖</w:t>
      </w:r>
      <w:r w:rsidR="00D33E95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名、二等奖</w:t>
      </w:r>
      <w:r w:rsidR="00D33E95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名、三等奖若干名）。</w:t>
      </w:r>
    </w:p>
    <w:p w:rsidR="00D33E95" w:rsidRDefault="00D33E95" w:rsidP="00D33E95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 w:rsidRPr="00D33E95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【活动要求】：</w:t>
      </w:r>
      <w:r w:rsidR="00272B84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每个</w:t>
      </w:r>
      <w:r w:rsidR="00272B84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班级可报一个节目，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活动</w:t>
      </w:r>
      <w:r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要求</w:t>
      </w:r>
      <w:r w:rsidRPr="00D33E95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内容</w:t>
      </w:r>
      <w:r w:rsidRPr="00D33E95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积极向上</w:t>
      </w:r>
      <w:r w:rsidRPr="00D33E95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D33E95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要有爱国主义情怀，</w:t>
      </w:r>
      <w:r w:rsidR="00272B84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所有节目</w:t>
      </w:r>
      <w:r w:rsidR="00272B84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（</w:t>
      </w:r>
      <w:r w:rsidR="00272B84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除</w:t>
      </w:r>
      <w:r w:rsidR="00272B84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播音主持）</w:t>
      </w:r>
      <w:r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控制在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六分钟</w:t>
      </w:r>
      <w:r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之内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；播音</w:t>
      </w:r>
      <w:r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主持</w:t>
      </w:r>
      <w:r w:rsidR="00272B84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每个班级</w:t>
      </w:r>
      <w:r w:rsidR="00272B84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可报</w:t>
      </w:r>
      <w:r w:rsidR="00272B84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两人</w:t>
      </w:r>
      <w:r w:rsidR="00272B84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（</w:t>
      </w:r>
      <w:r w:rsidR="00272B84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最好</w:t>
      </w:r>
      <w:r w:rsidR="00272B84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一男一女）</w:t>
      </w:r>
      <w:r w:rsidR="00272B84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每</w:t>
      </w:r>
      <w:r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人</w:t>
      </w:r>
      <w:r w:rsidR="00272B84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表演</w:t>
      </w:r>
      <w:r w:rsidR="00272B84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时间</w:t>
      </w:r>
      <w:r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一分钟左右，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题材</w:t>
      </w:r>
      <w:r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自选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（可</w:t>
      </w:r>
      <w:r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自我介绍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诗歌朗诵、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读课文</w:t>
      </w:r>
      <w:r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等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）。</w:t>
      </w:r>
    </w:p>
    <w:p w:rsidR="00272B84" w:rsidRPr="00272B84" w:rsidRDefault="00272B84" w:rsidP="00D33E95">
      <w:pPr>
        <w:jc w:val="left"/>
        <w:rPr>
          <w:rFonts w:ascii="宋体" w:eastAsia="宋体" w:hAnsi="宋体" w:cs="宋体" w:hint="eastAsia"/>
          <w:color w:val="FF0000"/>
          <w:sz w:val="44"/>
          <w:szCs w:val="44"/>
          <w:shd w:val="clear" w:color="auto" w:fill="FFFFFF"/>
        </w:rPr>
      </w:pPr>
      <w:r w:rsidRPr="00272B84">
        <w:rPr>
          <w:rFonts w:ascii="宋体" w:eastAsia="宋体" w:hAnsi="宋体" w:cs="宋体" w:hint="eastAsia"/>
          <w:color w:val="FF0000"/>
          <w:sz w:val="44"/>
          <w:szCs w:val="44"/>
          <w:shd w:val="clear" w:color="auto" w:fill="FFFFFF"/>
        </w:rPr>
        <w:t>伴奏</w:t>
      </w:r>
      <w:r w:rsidRPr="00272B84">
        <w:rPr>
          <w:rFonts w:ascii="宋体" w:eastAsia="宋体" w:hAnsi="宋体" w:cs="宋体"/>
          <w:color w:val="FF0000"/>
          <w:sz w:val="44"/>
          <w:szCs w:val="44"/>
          <w:shd w:val="clear" w:color="auto" w:fill="FFFFFF"/>
        </w:rPr>
        <w:t>必</w:t>
      </w:r>
      <w:r w:rsidRPr="00272B84">
        <w:rPr>
          <w:rFonts w:ascii="宋体" w:eastAsia="宋体" w:hAnsi="宋体" w:cs="宋体" w:hint="eastAsia"/>
          <w:color w:val="FF0000"/>
          <w:sz w:val="44"/>
          <w:szCs w:val="44"/>
          <w:shd w:val="clear" w:color="auto" w:fill="FFFFFF"/>
        </w:rPr>
        <w:t>须</w:t>
      </w:r>
      <w:r w:rsidRPr="00272B84">
        <w:rPr>
          <w:rFonts w:ascii="宋体" w:eastAsia="宋体" w:hAnsi="宋体" w:cs="宋体"/>
          <w:color w:val="FF0000"/>
          <w:sz w:val="44"/>
          <w:szCs w:val="44"/>
          <w:shd w:val="clear" w:color="auto" w:fill="FFFFFF"/>
        </w:rPr>
        <w:t>是</w:t>
      </w:r>
      <w:r w:rsidRPr="00272B84">
        <w:rPr>
          <w:rFonts w:ascii="宋体" w:eastAsia="宋体" w:hAnsi="宋体" w:cs="宋体" w:hint="eastAsia"/>
          <w:color w:val="FF0000"/>
          <w:sz w:val="44"/>
          <w:szCs w:val="44"/>
          <w:shd w:val="clear" w:color="auto" w:fill="FFFFFF"/>
        </w:rPr>
        <w:t>MP3、MP4格式，</w:t>
      </w:r>
      <w:r>
        <w:rPr>
          <w:rFonts w:ascii="宋体" w:eastAsia="宋体" w:hAnsi="宋体" w:cs="宋体"/>
          <w:color w:val="FF0000"/>
          <w:sz w:val="44"/>
          <w:szCs w:val="44"/>
          <w:shd w:val="clear" w:color="auto" w:fill="FFFFFF"/>
        </w:rPr>
        <w:t>不能是链接或者</w:t>
      </w:r>
      <w:r>
        <w:rPr>
          <w:rFonts w:ascii="宋体" w:eastAsia="宋体" w:hAnsi="宋体" w:cs="宋体" w:hint="eastAsia"/>
          <w:color w:val="FF0000"/>
          <w:sz w:val="44"/>
          <w:szCs w:val="44"/>
          <w:shd w:val="clear" w:color="auto" w:fill="FFFFFF"/>
        </w:rPr>
        <w:t>网址</w:t>
      </w:r>
      <w:r w:rsidRPr="00272B84">
        <w:rPr>
          <w:rFonts w:ascii="宋体" w:eastAsia="宋体" w:hAnsi="宋体" w:cs="宋体"/>
          <w:color w:val="FF0000"/>
          <w:sz w:val="44"/>
          <w:szCs w:val="44"/>
          <w:shd w:val="clear" w:color="auto" w:fill="FFFFFF"/>
        </w:rPr>
        <w:t>。</w:t>
      </w:r>
    </w:p>
    <w:p w:rsidR="00D96455" w:rsidRPr="00272B84" w:rsidRDefault="00D96455">
      <w:pPr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D96455" w:rsidRPr="00272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85" w:rsidRDefault="00C17A85"/>
  </w:endnote>
  <w:endnote w:type="continuationSeparator" w:id="0">
    <w:p w:rsidR="00C17A85" w:rsidRDefault="00C17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85" w:rsidRDefault="00C17A85"/>
  </w:footnote>
  <w:footnote w:type="continuationSeparator" w:id="0">
    <w:p w:rsidR="00C17A85" w:rsidRDefault="00C17A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22DAF1"/>
    <w:multiLevelType w:val="singleLevel"/>
    <w:tmpl w:val="DC22DAF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0E54869"/>
    <w:multiLevelType w:val="singleLevel"/>
    <w:tmpl w:val="E0E54869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4Y2YyYjhhODIxNjFlMmM2M2Y2MWMxYTVhNmYwOTcifQ=="/>
  </w:docVars>
  <w:rsids>
    <w:rsidRoot w:val="433B6006"/>
    <w:rsid w:val="00197207"/>
    <w:rsid w:val="00272B84"/>
    <w:rsid w:val="0061057B"/>
    <w:rsid w:val="006824FD"/>
    <w:rsid w:val="00A123C3"/>
    <w:rsid w:val="00C17A85"/>
    <w:rsid w:val="00C35DFC"/>
    <w:rsid w:val="00D33E95"/>
    <w:rsid w:val="00D96455"/>
    <w:rsid w:val="23780249"/>
    <w:rsid w:val="433B6006"/>
    <w:rsid w:val="54E253BF"/>
    <w:rsid w:val="614E2AA8"/>
    <w:rsid w:val="7530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F1CF1"/>
  <w15:docId w15:val="{1E30F613-A10D-4B55-847D-8A440ADA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paragraph" w:styleId="a4">
    <w:name w:val="header"/>
    <w:basedOn w:val="a"/>
    <w:link w:val="a5"/>
    <w:rsid w:val="0061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05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1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05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体育级</cp:lastModifiedBy>
  <cp:revision>5</cp:revision>
  <dcterms:created xsi:type="dcterms:W3CDTF">2023-09-12T02:34:00Z</dcterms:created>
  <dcterms:modified xsi:type="dcterms:W3CDTF">2024-09-14T03:11:00Z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6BAD63732B934A07993DDB0A917D48D6_11</vt:lpwstr>
  </property>
</Properties>
</file>