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6A90" w14:textId="69BC8C01" w:rsidR="001674BC" w:rsidRPr="001674BC" w:rsidRDefault="001674BC" w:rsidP="001674BC">
      <w:pPr>
        <w:spacing w:line="288" w:lineRule="auto"/>
        <w:jc w:val="center"/>
        <w:rPr>
          <w:rFonts w:ascii="Times New Roman" w:eastAsia="宋体" w:hAnsi="Times New Roman" w:cs="Times New Roman"/>
          <w:sz w:val="24"/>
          <w:szCs w:val="28"/>
        </w:rPr>
      </w:pPr>
      <w:r w:rsidRPr="001674BC">
        <w:rPr>
          <w:rFonts w:ascii="Times New Roman" w:eastAsia="宋体" w:hAnsi="Times New Roman" w:cs="Times New Roman"/>
          <w:b/>
          <w:bCs/>
          <w:sz w:val="24"/>
          <w:szCs w:val="28"/>
        </w:rPr>
        <w:t>立足三年一体化，构建化学反应原理教学新思路</w:t>
      </w:r>
      <w:r w:rsidRPr="001674BC">
        <w:rPr>
          <w:rFonts w:ascii="Times New Roman" w:eastAsia="宋体" w:hAnsi="Times New Roman" w:cs="Times New Roman"/>
          <w:sz w:val="24"/>
          <w:szCs w:val="28"/>
        </w:rPr>
        <w:br/>
        <w:t>——</w:t>
      </w:r>
      <w:r w:rsidRPr="001674BC">
        <w:rPr>
          <w:rFonts w:ascii="Times New Roman" w:eastAsia="宋体" w:hAnsi="Times New Roman" w:cs="Times New Roman"/>
          <w:sz w:val="24"/>
          <w:szCs w:val="28"/>
        </w:rPr>
        <w:t>听周鑫荣教授讲座心得体会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8"/>
        </w:rPr>
        <w:t>丁锋</w:t>
      </w:r>
    </w:p>
    <w:p w14:paraId="15B6E211" w14:textId="67A54013" w:rsidR="001674BC" w:rsidRPr="001674BC" w:rsidRDefault="001674BC" w:rsidP="001674BC">
      <w:pPr>
        <w:spacing w:line="288" w:lineRule="auto"/>
        <w:ind w:firstLineChars="200" w:firstLine="420"/>
        <w:rPr>
          <w:rFonts w:ascii="Times New Roman" w:eastAsia="宋体" w:hAnsi="Times New Roman" w:cs="Times New Roman"/>
        </w:rPr>
      </w:pPr>
      <w:r w:rsidRPr="001674BC">
        <w:rPr>
          <w:rFonts w:ascii="Times New Roman" w:eastAsia="宋体" w:hAnsi="Times New Roman" w:cs="Times New Roman"/>
        </w:rPr>
        <w:t>作为一名高二化学教师，我有幸参加了周鑫荣教授的专题讲座《同频共振</w:t>
      </w:r>
      <w:r w:rsidRPr="001674BC">
        <w:rPr>
          <w:rFonts w:ascii="Times New Roman" w:eastAsia="宋体" w:hAnsi="Times New Roman" w:cs="Times New Roman"/>
        </w:rPr>
        <w:t xml:space="preserve"> </w:t>
      </w:r>
      <w:r w:rsidRPr="001674BC">
        <w:rPr>
          <w:rFonts w:ascii="Times New Roman" w:eastAsia="宋体" w:hAnsi="Times New Roman" w:cs="Times New Roman"/>
        </w:rPr>
        <w:t>齐绘蓝图</w:t>
      </w:r>
      <w:r w:rsidRPr="001674BC">
        <w:rPr>
          <w:rFonts w:ascii="Times New Roman" w:eastAsia="宋体" w:hAnsi="Times New Roman" w:cs="Times New Roman"/>
        </w:rPr>
        <w:t>——</w:t>
      </w:r>
      <w:r w:rsidRPr="001674BC">
        <w:rPr>
          <w:rFonts w:ascii="Times New Roman" w:eastAsia="宋体" w:hAnsi="Times New Roman" w:cs="Times New Roman"/>
        </w:rPr>
        <w:t>谈高中化学三年一体化的实施》。周教授从高考命题趋势、教学系统规划到思维方法培养，层层深入地剖析了高中化学教学应有的整体视野与实施路径。这场讲座既高屋建瓴，又贴近教学实际，尤其对我</w:t>
      </w:r>
      <w:r>
        <w:rPr>
          <w:rFonts w:ascii="Times New Roman" w:eastAsia="宋体" w:hAnsi="Times New Roman" w:cs="Times New Roman" w:hint="eastAsia"/>
        </w:rPr>
        <w:t>即将</w:t>
      </w:r>
      <w:r w:rsidRPr="001674BC">
        <w:rPr>
          <w:rFonts w:ascii="Times New Roman" w:eastAsia="宋体" w:hAnsi="Times New Roman" w:cs="Times New Roman"/>
        </w:rPr>
        <w:t>执教的《化学反应原理》模块教学，带来了深刻的启示与反思。</w:t>
      </w:r>
    </w:p>
    <w:p w14:paraId="240B7228" w14:textId="4C80FF0C" w:rsidR="001674BC" w:rsidRPr="001674BC" w:rsidRDefault="001674BC" w:rsidP="001674BC">
      <w:pPr>
        <w:spacing w:line="288" w:lineRule="auto"/>
        <w:rPr>
          <w:rFonts w:ascii="Times New Roman" w:eastAsia="宋体" w:hAnsi="Times New Roman" w:cs="Times New Roman"/>
        </w:rPr>
      </w:pPr>
      <w:r w:rsidRPr="001674BC">
        <w:rPr>
          <w:rFonts w:ascii="Times New Roman" w:eastAsia="宋体" w:hAnsi="Times New Roman" w:cs="Times New Roman"/>
          <w:b/>
          <w:bCs/>
        </w:rPr>
        <w:t>一、从高考命题趋势看教学方向：为何要重视</w:t>
      </w:r>
      <w:r>
        <w:rPr>
          <w:rFonts w:ascii="Times New Roman" w:eastAsia="宋体" w:hAnsi="Times New Roman" w:cs="Times New Roman" w:hint="eastAsia"/>
          <w:b/>
          <w:bCs/>
        </w:rPr>
        <w:t>“</w:t>
      </w:r>
      <w:r w:rsidRPr="001674BC">
        <w:rPr>
          <w:rFonts w:ascii="Times New Roman" w:eastAsia="宋体" w:hAnsi="Times New Roman" w:cs="Times New Roman"/>
          <w:b/>
          <w:bCs/>
        </w:rPr>
        <w:t>三年一体化</w:t>
      </w:r>
      <w:r>
        <w:rPr>
          <w:rFonts w:ascii="Times New Roman" w:eastAsia="宋体" w:hAnsi="Times New Roman" w:cs="Times New Roman" w:hint="eastAsia"/>
          <w:b/>
          <w:bCs/>
        </w:rPr>
        <w:t>”</w:t>
      </w:r>
    </w:p>
    <w:p w14:paraId="06787E3F" w14:textId="22B0B8D1" w:rsidR="001674BC" w:rsidRPr="001674BC" w:rsidRDefault="001674BC" w:rsidP="000F4454">
      <w:pPr>
        <w:spacing w:line="288" w:lineRule="auto"/>
        <w:ind w:firstLineChars="200" w:firstLine="420"/>
        <w:rPr>
          <w:rFonts w:ascii="Times New Roman" w:eastAsia="宋体" w:hAnsi="Times New Roman" w:cs="Times New Roman"/>
        </w:rPr>
      </w:pPr>
      <w:r w:rsidRPr="001674BC">
        <w:rPr>
          <w:rFonts w:ascii="Times New Roman" w:eastAsia="宋体" w:hAnsi="Times New Roman" w:cs="Times New Roman"/>
        </w:rPr>
        <w:t>周教授在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为何</w:t>
      </w:r>
      <w:r w:rsidRPr="001674BC">
        <w:rPr>
          <w:rFonts w:ascii="Times New Roman" w:eastAsia="宋体" w:hAnsi="Times New Roman" w:cs="Times New Roman"/>
        </w:rPr>
        <w:t>——</w:t>
      </w:r>
      <w:r w:rsidRPr="001674BC">
        <w:rPr>
          <w:rFonts w:ascii="Times New Roman" w:eastAsia="宋体" w:hAnsi="Times New Roman" w:cs="Times New Roman"/>
        </w:rPr>
        <w:t>站在高考角度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部分，系统梳理了近三年江苏高考中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氧化还原反应</w:t>
      </w:r>
      <w:r>
        <w:rPr>
          <w:rFonts w:ascii="Times New Roman" w:eastAsia="宋体" w:hAnsi="Times New Roman" w:cs="Times New Roman" w:hint="eastAsia"/>
        </w:rPr>
        <w:t>”“</w:t>
      </w:r>
      <w:r w:rsidRPr="001674BC">
        <w:rPr>
          <w:rFonts w:ascii="Times New Roman" w:eastAsia="宋体" w:hAnsi="Times New Roman" w:cs="Times New Roman"/>
        </w:rPr>
        <w:t>电化学</w:t>
      </w:r>
      <w:r>
        <w:rPr>
          <w:rFonts w:ascii="Times New Roman" w:eastAsia="宋体" w:hAnsi="Times New Roman" w:cs="Times New Roman" w:hint="eastAsia"/>
        </w:rPr>
        <w:t>”“</w:t>
      </w:r>
      <w:r w:rsidRPr="001674BC">
        <w:rPr>
          <w:rFonts w:ascii="Times New Roman" w:eastAsia="宋体" w:hAnsi="Times New Roman" w:cs="Times New Roman"/>
        </w:rPr>
        <w:t>化学平衡</w:t>
      </w:r>
      <w:r>
        <w:rPr>
          <w:rFonts w:ascii="Times New Roman" w:eastAsia="宋体" w:hAnsi="Times New Roman" w:cs="Times New Roman" w:hint="eastAsia"/>
        </w:rPr>
        <w:t>”“</w:t>
      </w:r>
      <w:r w:rsidRPr="001674BC">
        <w:rPr>
          <w:rFonts w:ascii="Times New Roman" w:eastAsia="宋体" w:hAnsi="Times New Roman" w:cs="Times New Roman"/>
        </w:rPr>
        <w:t>电解质溶液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等核心知识的考查形式与频次。高考的考查已不再停留于单一知识点记忆或简单套用，而是呈现出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小切口、深挖掘、考思维、设问新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的特点。例如，电极反应的分析不再局限于书写方程式，更涉及产物判断、电子转移计算、</w:t>
      </w:r>
      <w:r w:rsidRPr="001674BC">
        <w:rPr>
          <w:rFonts w:ascii="Times New Roman" w:eastAsia="宋体" w:hAnsi="Times New Roman" w:cs="Times New Roman"/>
        </w:rPr>
        <w:t>pH</w:t>
      </w:r>
      <w:r w:rsidRPr="001674BC">
        <w:rPr>
          <w:rFonts w:ascii="Times New Roman" w:eastAsia="宋体" w:hAnsi="Times New Roman" w:cs="Times New Roman"/>
        </w:rPr>
        <w:t>变化推测等综合推理；化学平衡题目常与工业生产情境结合，要求学生分析温度、浓度、催化剂等多因素对反应选择性和产率的影响。这让我意识到，高二作为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学招式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的关键阶段，不能仅满足于知识的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教过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，而应着眼于学生能否在真实、复杂的情境中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用活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。如果高一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扎马步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不稳，学生缺乏对基本概念和反应的深刻理解，到了高二面对综合性问题就容易出现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知识孤岛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，难以建立系统思维。因此，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  <w:b/>
          <w:bCs/>
        </w:rPr>
        <w:t>三年一体化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  <w:b/>
          <w:bCs/>
        </w:rPr>
        <w:t>首先是一种方向意识</w:t>
      </w:r>
      <w:r w:rsidRPr="001674BC">
        <w:rPr>
          <w:rFonts w:ascii="Times New Roman" w:eastAsia="宋体" w:hAnsi="Times New Roman" w:cs="Times New Roman"/>
        </w:rPr>
        <w:t>：教师必须清晰把握每一阶段的教学目标，知道今天所教的内容将如何在高考中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出场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，以及如何为高三的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实战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做好铺垫。</w:t>
      </w:r>
    </w:p>
    <w:p w14:paraId="1F8BB29F" w14:textId="7CBAA49D" w:rsidR="001674BC" w:rsidRPr="001674BC" w:rsidRDefault="001674BC" w:rsidP="001674BC">
      <w:pPr>
        <w:spacing w:line="288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bCs/>
        </w:rPr>
        <w:t>二</w:t>
      </w:r>
      <w:r w:rsidRPr="001674BC">
        <w:rPr>
          <w:rFonts w:ascii="Times New Roman" w:eastAsia="宋体" w:hAnsi="Times New Roman" w:cs="Times New Roman"/>
          <w:b/>
          <w:bCs/>
        </w:rPr>
        <w:t>、对高二反应原理教学的具体启示</w:t>
      </w:r>
    </w:p>
    <w:p w14:paraId="1CE77002" w14:textId="74F1FD9D" w:rsidR="001674BC" w:rsidRPr="001674BC" w:rsidRDefault="001674BC" w:rsidP="001674BC">
      <w:pPr>
        <w:numPr>
          <w:ilvl w:val="0"/>
          <w:numId w:val="3"/>
        </w:numPr>
        <w:spacing w:line="288" w:lineRule="auto"/>
        <w:rPr>
          <w:rFonts w:ascii="Times New Roman" w:eastAsia="宋体" w:hAnsi="Times New Roman" w:cs="Times New Roman"/>
        </w:rPr>
      </w:pPr>
      <w:r w:rsidRPr="001674BC">
        <w:rPr>
          <w:rFonts w:ascii="Times New Roman" w:eastAsia="宋体" w:hAnsi="Times New Roman" w:cs="Times New Roman"/>
          <w:b/>
          <w:bCs/>
        </w:rPr>
        <w:t>重基础，强关联</w:t>
      </w:r>
      <w:r w:rsidRPr="001674BC">
        <w:rPr>
          <w:rFonts w:ascii="Times New Roman" w:eastAsia="宋体" w:hAnsi="Times New Roman" w:cs="Times New Roman"/>
        </w:rPr>
        <w:t>：高二原理教学不能盲目求难、求快。要重视学生对基本概念（如</w:t>
      </w:r>
      <w:proofErr w:type="gramStart"/>
      <w:r w:rsidRPr="001674BC">
        <w:rPr>
          <w:rFonts w:ascii="Times New Roman" w:eastAsia="宋体" w:hAnsi="Times New Roman" w:cs="Times New Roman"/>
        </w:rPr>
        <w:t>焓</w:t>
      </w:r>
      <w:proofErr w:type="gramEnd"/>
      <w:r w:rsidRPr="001674BC">
        <w:rPr>
          <w:rFonts w:ascii="Times New Roman" w:eastAsia="宋体" w:hAnsi="Times New Roman" w:cs="Times New Roman"/>
        </w:rPr>
        <w:t>变、平衡常数、</w:t>
      </w:r>
      <w:r w:rsidRPr="001674BC">
        <w:rPr>
          <w:rFonts w:ascii="Times New Roman" w:eastAsia="宋体" w:hAnsi="Times New Roman" w:cs="Times New Roman"/>
          <w:i/>
          <w:iCs/>
        </w:rPr>
        <w:t>K</w:t>
      </w:r>
      <w:r w:rsidRPr="001674BC">
        <w:rPr>
          <w:rFonts w:ascii="Times New Roman" w:eastAsia="宋体" w:hAnsi="Times New Roman" w:cs="Times New Roman"/>
        </w:rPr>
        <w:t>w</w:t>
      </w:r>
      <w:r w:rsidRPr="001674BC">
        <w:rPr>
          <w:rFonts w:ascii="Times New Roman" w:eastAsia="宋体" w:hAnsi="Times New Roman" w:cs="Times New Roman"/>
        </w:rPr>
        <w:t>、</w:t>
      </w:r>
      <w:proofErr w:type="spellStart"/>
      <w:r w:rsidRPr="001674BC">
        <w:rPr>
          <w:rFonts w:ascii="Times New Roman" w:eastAsia="宋体" w:hAnsi="Times New Roman" w:cs="Times New Roman"/>
          <w:i/>
          <w:iCs/>
        </w:rPr>
        <w:t>K</w:t>
      </w:r>
      <w:r w:rsidRPr="001674BC">
        <w:rPr>
          <w:rFonts w:ascii="Times New Roman" w:eastAsia="宋体" w:hAnsi="Times New Roman" w:cs="Times New Roman"/>
        </w:rPr>
        <w:t>sp</w:t>
      </w:r>
      <w:proofErr w:type="spellEnd"/>
      <w:r w:rsidRPr="001674BC">
        <w:rPr>
          <w:rFonts w:ascii="Times New Roman" w:eastAsia="宋体" w:hAnsi="Times New Roman" w:cs="Times New Roman"/>
        </w:rPr>
        <w:t>）的深层理解，并通过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概念图</w:t>
      </w:r>
      <w:r>
        <w:rPr>
          <w:rFonts w:ascii="Times New Roman" w:eastAsia="宋体" w:hAnsi="Times New Roman" w:cs="Times New Roman" w:hint="eastAsia"/>
        </w:rPr>
        <w:t>”“</w:t>
      </w:r>
      <w:r w:rsidRPr="001674BC">
        <w:rPr>
          <w:rFonts w:ascii="Times New Roman" w:eastAsia="宋体" w:hAnsi="Times New Roman" w:cs="Times New Roman"/>
        </w:rPr>
        <w:t>比较表格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等方式，帮助学生建立知识之间的联系，避免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学一章，忘一章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。</w:t>
      </w:r>
    </w:p>
    <w:p w14:paraId="75C0CDCC" w14:textId="5EF0A06C" w:rsidR="001674BC" w:rsidRPr="001674BC" w:rsidRDefault="001674BC" w:rsidP="001674BC">
      <w:pPr>
        <w:numPr>
          <w:ilvl w:val="0"/>
          <w:numId w:val="3"/>
        </w:numPr>
        <w:spacing w:line="288" w:lineRule="auto"/>
        <w:rPr>
          <w:rFonts w:ascii="Times New Roman" w:eastAsia="宋体" w:hAnsi="Times New Roman" w:cs="Times New Roman"/>
        </w:rPr>
      </w:pPr>
      <w:r w:rsidRPr="001674BC">
        <w:rPr>
          <w:rFonts w:ascii="Times New Roman" w:eastAsia="宋体" w:hAnsi="Times New Roman" w:cs="Times New Roman"/>
          <w:b/>
          <w:bCs/>
        </w:rPr>
        <w:t>情境真实，问题驱动</w:t>
      </w:r>
      <w:r w:rsidRPr="001674BC">
        <w:rPr>
          <w:rFonts w:ascii="Times New Roman" w:eastAsia="宋体" w:hAnsi="Times New Roman" w:cs="Times New Roman"/>
        </w:rPr>
        <w:t>：多选用教材、高考题中的真实情境（如工业合成、环境治理、电池应用），设计层层递进的问题链，引导学生像科学家一样思考，从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知识再现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走向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分析解释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方案设计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。</w:t>
      </w:r>
    </w:p>
    <w:p w14:paraId="00A3F97C" w14:textId="066B74F2" w:rsidR="001674BC" w:rsidRPr="001674BC" w:rsidRDefault="001674BC" w:rsidP="001674BC">
      <w:pPr>
        <w:numPr>
          <w:ilvl w:val="0"/>
          <w:numId w:val="3"/>
        </w:numPr>
        <w:spacing w:line="288" w:lineRule="auto"/>
        <w:rPr>
          <w:rFonts w:ascii="Times New Roman" w:eastAsia="宋体" w:hAnsi="Times New Roman" w:cs="Times New Roman"/>
        </w:rPr>
      </w:pPr>
      <w:r w:rsidRPr="001674BC">
        <w:rPr>
          <w:rFonts w:ascii="Times New Roman" w:eastAsia="宋体" w:hAnsi="Times New Roman" w:cs="Times New Roman"/>
          <w:b/>
          <w:bCs/>
        </w:rPr>
        <w:t>强化模型认知，突出思想方法</w:t>
      </w:r>
      <w:r w:rsidRPr="001674BC">
        <w:rPr>
          <w:rFonts w:ascii="Times New Roman" w:eastAsia="宋体" w:hAnsi="Times New Roman" w:cs="Times New Roman"/>
        </w:rPr>
        <w:t>：化学反应原理中充满了</w:t>
      </w:r>
      <w:r>
        <w:rPr>
          <w:rFonts w:ascii="Times New Roman" w:eastAsia="宋体" w:hAnsi="Times New Roman" w:cs="Times New Roman" w:hint="eastAsia"/>
        </w:rPr>
        <w:t>“</w:t>
      </w:r>
      <w:r w:rsidRPr="001674BC">
        <w:rPr>
          <w:rFonts w:ascii="Times New Roman" w:eastAsia="宋体" w:hAnsi="Times New Roman" w:cs="Times New Roman"/>
        </w:rPr>
        <w:t>平衡思想</w:t>
      </w:r>
      <w:r>
        <w:rPr>
          <w:rFonts w:ascii="Times New Roman" w:eastAsia="宋体" w:hAnsi="Times New Roman" w:cs="Times New Roman" w:hint="eastAsia"/>
        </w:rPr>
        <w:t>”“</w:t>
      </w:r>
      <w:r w:rsidRPr="001674BC">
        <w:rPr>
          <w:rFonts w:ascii="Times New Roman" w:eastAsia="宋体" w:hAnsi="Times New Roman" w:cs="Times New Roman"/>
        </w:rPr>
        <w:t>能量观</w:t>
      </w:r>
      <w:r>
        <w:rPr>
          <w:rFonts w:ascii="Times New Roman" w:eastAsia="宋体" w:hAnsi="Times New Roman" w:cs="Times New Roman" w:hint="eastAsia"/>
        </w:rPr>
        <w:t>”“</w:t>
      </w:r>
      <w:r w:rsidRPr="001674BC">
        <w:rPr>
          <w:rFonts w:ascii="Times New Roman" w:eastAsia="宋体" w:hAnsi="Times New Roman" w:cs="Times New Roman"/>
        </w:rPr>
        <w:t>动态观</w:t>
      </w:r>
      <w:r>
        <w:rPr>
          <w:rFonts w:ascii="Times New Roman" w:eastAsia="宋体" w:hAnsi="Times New Roman" w:cs="Times New Roman" w:hint="eastAsia"/>
        </w:rPr>
        <w:t>”</w:t>
      </w:r>
      <w:r w:rsidRPr="001674BC">
        <w:rPr>
          <w:rFonts w:ascii="Times New Roman" w:eastAsia="宋体" w:hAnsi="Times New Roman" w:cs="Times New Roman"/>
        </w:rPr>
        <w:t>等学科观念。教学中应有意识地渗透这些思想，让学生理解原理不仅是公式和规律，更是一种认识世界的方式。</w:t>
      </w:r>
    </w:p>
    <w:p w14:paraId="2DA6AC97" w14:textId="77777777" w:rsidR="001674BC" w:rsidRPr="001674BC" w:rsidRDefault="001674BC" w:rsidP="001674BC">
      <w:pPr>
        <w:numPr>
          <w:ilvl w:val="0"/>
          <w:numId w:val="3"/>
        </w:numPr>
        <w:spacing w:line="288" w:lineRule="auto"/>
        <w:rPr>
          <w:rFonts w:ascii="Times New Roman" w:eastAsia="宋体" w:hAnsi="Times New Roman" w:cs="Times New Roman"/>
        </w:rPr>
      </w:pPr>
      <w:r w:rsidRPr="001674BC">
        <w:rPr>
          <w:rFonts w:ascii="Times New Roman" w:eastAsia="宋体" w:hAnsi="Times New Roman" w:cs="Times New Roman"/>
          <w:b/>
          <w:bCs/>
        </w:rPr>
        <w:t>注重分层落实，不求一步到位</w:t>
      </w:r>
      <w:r w:rsidRPr="001674BC">
        <w:rPr>
          <w:rFonts w:ascii="Times New Roman" w:eastAsia="宋体" w:hAnsi="Times New Roman" w:cs="Times New Roman"/>
        </w:rPr>
        <w:t>：对于原理复杂、思维要求高的内容，应根据学生认知规律分阶段落实。高一重在建立感性认识和基础模型，高二重在系统构建和综合应用，高三重在整合迁移和创新突破。</w:t>
      </w:r>
    </w:p>
    <w:p w14:paraId="5EF8F6A4" w14:textId="77777777" w:rsidR="008C5D2C" w:rsidRPr="001674BC" w:rsidRDefault="008C5D2C" w:rsidP="001674BC">
      <w:pPr>
        <w:spacing w:line="288" w:lineRule="auto"/>
        <w:rPr>
          <w:rFonts w:ascii="Times New Roman" w:eastAsia="宋体" w:hAnsi="Times New Roman" w:cs="Times New Roman"/>
        </w:rPr>
      </w:pPr>
    </w:p>
    <w:sectPr w:rsidR="008C5D2C" w:rsidRPr="00167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70D"/>
    <w:multiLevelType w:val="multilevel"/>
    <w:tmpl w:val="1E2A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724A9"/>
    <w:multiLevelType w:val="multilevel"/>
    <w:tmpl w:val="1E1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35D71"/>
    <w:multiLevelType w:val="multilevel"/>
    <w:tmpl w:val="E2B8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748128">
    <w:abstractNumId w:val="1"/>
  </w:num>
  <w:num w:numId="2" w16cid:durableId="1271468256">
    <w:abstractNumId w:val="2"/>
  </w:num>
  <w:num w:numId="3" w16cid:durableId="13298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C2"/>
    <w:rsid w:val="000F4454"/>
    <w:rsid w:val="001674BC"/>
    <w:rsid w:val="00191D91"/>
    <w:rsid w:val="001A71C2"/>
    <w:rsid w:val="00376810"/>
    <w:rsid w:val="008C5D2C"/>
    <w:rsid w:val="00B5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173B"/>
  <w15:chartTrackingRefBased/>
  <w15:docId w15:val="{8FB1D5A6-59BB-45CA-8EB2-07D08A8F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1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1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1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1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1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1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1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1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1C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71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1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1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1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1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1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71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 周</dc:creator>
  <cp:keywords/>
  <dc:description/>
  <cp:lastModifiedBy>明 周</cp:lastModifiedBy>
  <cp:revision>2</cp:revision>
  <dcterms:created xsi:type="dcterms:W3CDTF">2025-11-04T14:44:00Z</dcterms:created>
  <dcterms:modified xsi:type="dcterms:W3CDTF">2025-11-04T14:56:00Z</dcterms:modified>
</cp:coreProperties>
</file>