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72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</w:rPr>
      </w:pP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以和善为舟，以坚定为舵：寻回教育的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心”</w:t>
      </w:r>
      <w:r>
        <w:rPr>
          <w:rStyle w:val="6"/>
          <w:rFonts w:hint="eastAsia" w:ascii="黑体" w:hAnsi="黑体" w:eastAsia="黑体" w:cs="黑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航向</w:t>
      </w:r>
    </w:p>
    <w:p w14:paraId="338A0D9B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泰兴市南街小学 叶鹭</w:t>
      </w:r>
    </w:p>
    <w:p w14:paraId="5CC940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作为一名年轻班主任，我常常陷入这样的困惑：为何倾注满腔热情与时间，换来的却可能是学生的沉默疏离、家长的不解焦虑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我努力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在“爱与规矩”、“理解与要求”之间寻找那个微妙的平衡点，却常常感到力不从心。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听完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张祥玉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教授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关于“正面管教”的深度分享，我心中那团迷雾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仿佛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被一束温暖而清晰的光缓缓拨开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真正的教育沟通，不是技巧的博弈，而是生命对生命的“看见”；专业成长，亦是一场指向自我内心的深刻修行。</w:t>
      </w:r>
    </w:p>
    <w:p w14:paraId="57E4B89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张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教授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开篇那句“所有孩子的首要心理需求是寻求归属感和价值感”，如一枚精准的楔子，敲开了我固有的思维坚壳。我曾以为，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只要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给予学生清晰的目标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严格的规范，便是尽责。然而，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张教授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这句话让我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开始反思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：我是否真正理解了他们那些“不当行为”背后，或许只是一次次用错误方式发出的求救信号——“请看见我，我需要在这里感到重要”。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我想起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班级里那个总是用插话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发出奇怪声音、做出奇怪行为去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吸引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老师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注意力的男孩，那个因一次失败就拒绝再尝试的女孩。他们的“问题”，或许正是价值感缺失的呐喊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我只看到并纠正了他们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表面的行为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却没有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识别并回应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孩子们心底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最深层的渴望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7EF9720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张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教授指导我们，对待孩子要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和善而坚定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“和善”是无条件接纳情绪（情绪无对错）的胸怀；“坚定”是守护必要规则（行为有对错）的勇气。这要求我既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能承接住孩子的任何情绪风暴，又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能稳稳托住教育的底线。</w:t>
      </w:r>
    </w:p>
    <w:p w14:paraId="113A70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学习让我懂得，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在教育中首要的就是与学生共情，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是放下评判与解决方案，先完成情感的精准对接。就像面对因作业繁多而焦躁的学生，与其说“抓紧时间就能做完”，不如说“看起来这些任务让你有点 overwhelmed，是吗？”——说出情绪，远比解决问题更重要。而“鼓励”与“表扬”的区分，更是点醒了我。泛泛的“你真棒”是远不如一句“我注意到你这次解题时，把已知条件都清晰标了出来，这个习惯真好”来得有力。后者描述具体行为，肯定了过程与方法，指明了未来可复制的路径。</w:t>
      </w:r>
    </w:p>
    <w:p w14:paraId="417106D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那个为失败定制的“失败也很美”蛋糕，那面贴满温馨便签的“鼓励墙”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还有那个“大声背单词的男孩”，让我真切地看到信任与鼓励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的魅力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原来，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教育的美好，就蕴藏在这些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有温度的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细节之中。</w:t>
      </w:r>
    </w:p>
    <w:p w14:paraId="20794E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本次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研修如同一场及时的春雨，滋润了我有些干涸的教育理想。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还好，幸好，我的教育还有温度，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我愿从最小处开始改变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在班上，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尝试对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孩子们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进行“描述式鼓励”；在学生情绪激动时，先练习“情绪命名”而非急于纠正；在制定班规时，与学生共同“提前约定”，并自己首先成为规则的模范遵守者。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从现在开始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修炼一颗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“和善而坚定”的心。路漫漫其修远兮，我愿以此为新起点，在教育路上，努力活出那种美好的样子，成为学生成长路上一个温暖而坚定的陪伴者。</w:t>
      </w:r>
    </w:p>
    <w:p w14:paraId="5BC606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6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叶鹭</dc:creator>
  <cp:lastModifiedBy>叶鹭</cp:lastModifiedBy>
  <dcterms:modified xsi:type="dcterms:W3CDTF">2026-01-22T14:18:19Z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eyJoZGlkIjoiOGFjZDJmZWMxMThkZGU2YTEwZmY4YWRiZjhlN2YxZDYiLCJ1c2VySWQiOiI0MTMyMTAxMzMifQ==</vt:lpwstr>
  </property>
  <property fmtid="{D5CDD505-2E9C-101B-9397-08002B2CF9AE}" pid="4" name="ICV">
    <vt:lpwstr>376DF288D9204F6C83B11ED2D942F375_12</vt:lpwstr>
  </property>
</Properties>
</file>