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DE1FD">
      <w:pPr>
        <w:rPr>
          <w:rFonts w:hint="eastAsia"/>
        </w:rPr>
      </w:pPr>
      <w:bookmarkStart w:id="0" w:name="_GoBack"/>
      <w:bookmarkEnd w:id="0"/>
      <w:r>
        <w:rPr>
          <w:rFonts w:hint="eastAsia"/>
          <w:lang w:eastAsia="zh-CN"/>
        </w:rPr>
        <w:t xml:space="preserve">                      </w:t>
      </w:r>
      <w:r>
        <w:rPr>
          <w:rFonts w:hint="eastAsia"/>
        </w:rPr>
        <w:t>践行正面管教，搭建心灵桥梁</w:t>
      </w:r>
      <w:r>
        <w:rPr>
          <w:rFonts w:hint="eastAsia"/>
          <w:lang w:eastAsia="zh-CN"/>
        </w:rPr>
        <w:t xml:space="preserve">   </w:t>
      </w:r>
    </w:p>
    <w:p w14:paraId="442D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           济川初中 季桂华</w:t>
      </w:r>
    </w:p>
    <w:p w14:paraId="56BA5447">
      <w:pPr>
        <w:rPr>
          <w:rFonts w:hint="eastAsia"/>
        </w:rPr>
      </w:pPr>
      <w:r>
        <w:rPr>
          <w:rFonts w:hint="eastAsia"/>
          <w:lang w:eastAsia="zh-CN"/>
        </w:rPr>
        <w:t xml:space="preserve">     </w:t>
      </w:r>
      <w:r>
        <w:rPr>
          <w:rFonts w:hint="eastAsia"/>
        </w:rPr>
        <w:t>作为一名深耕初中班主任工作多年的教育者，我常被青春期学生的沟通难题所困扰。</w:t>
      </w:r>
      <w:r>
        <w:rPr>
          <w:rFonts w:hint="eastAsia"/>
          <w:lang w:eastAsia="zh-CN"/>
        </w:rPr>
        <w:t>1月15日，</w:t>
      </w:r>
      <w:r>
        <w:rPr>
          <w:rFonts w:hint="eastAsia"/>
        </w:rPr>
        <w:t>参加泰州市班主任名师工作室组织的《正面管教》</w:t>
      </w:r>
      <w:r>
        <w:rPr>
          <w:rFonts w:hint="eastAsia"/>
          <w:lang w:eastAsia="zh-CN"/>
        </w:rPr>
        <w:t>线上</w:t>
      </w:r>
      <w:r>
        <w:rPr>
          <w:rFonts w:hint="eastAsia"/>
        </w:rPr>
        <w:t>专题讲座后，张祥玉主任的深度分享如同拨云见日，让我在理论认知与实践方法上都收获颇丰，更深刻体会到“师生沟通是一门可以练习的艺术”的真谛。</w:t>
      </w:r>
    </w:p>
    <w:p w14:paraId="05FB2DAC">
      <w:pPr>
        <w:rPr>
          <w:rFonts w:hint="eastAsia"/>
        </w:rPr>
      </w:pPr>
      <w:r>
        <w:rPr>
          <w:rFonts w:hint="eastAsia"/>
          <w:lang w:eastAsia="zh-CN"/>
        </w:rPr>
        <w:t xml:space="preserve">     </w:t>
      </w:r>
      <w:r>
        <w:rPr>
          <w:rFonts w:hint="eastAsia"/>
        </w:rPr>
        <w:t>正面管教以“归属感和价值感”为核心的教育哲学，彻底颠覆了我对传统教育的认知。张主任强调，所有孩子的首要心理需求是寻求归属感和价值感，那些看似“叛逆”“调皮”的不当行为，本质上都是孩子用错误方式在表达“我需要帮助”。这让我反思起班里的学生小宇，他常课堂捣乱、故意违反纪律，以往我多以批评惩罚应对，却收效甚微。如今才明白，他的行为正是缺乏价值感的表现——父母忙于工作疏于陪伴，他只能通过“惹麻烦”来获取关注。</w:t>
      </w:r>
    </w:p>
    <w:p w14:paraId="6AB77DBF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“和善而坚定”的教育模式，为我提供了平衡关爱与规则的全新路径。“和善”是无条件接纳孩子的情绪，“坚定”是坚守规则底线，这种既不骄纵也不惩罚的态度，恰好契合了初中生敏感又渴望独立的心理特点。此前面对学生作业拖延，我常说“这么点作业都完不成，太不像话”，反而引发抵触情绪。现在我尝试共情表达：“今天的作业难度不小，你是不是觉得有点吃力？”先接纳情绪再共同制定完成计划，学生的配合度明显提高。这让我真切感受到，情绪没有对错，接纳情绪才能打开沟通的大门。</w:t>
      </w:r>
    </w:p>
    <w:p w14:paraId="0B715AE8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“共情”与“鼓励”两大沟通工具，成为我破解沟通痛点的实用法宝。共情不是急于给方案，而是先理解情绪。班里女生小雯考试失利后情绪低落，我没有说“下次加油”，而是轻声问：“这次没达到预期，你心里一定特别难受吧？”简单的共情让她敞开心扉，倾诉了备考压力。而鼓励与表扬的区别更让我受益匪浅，表扬“你真聪明”不如鼓励“你这段时间课堂专注、作业认真，进步很明显”。我在班里设置了“鼓励墙”，师生间、同学间互相写下具体的鼓励话语，原本内向的学生也逐渐变得自信开朗。</w:t>
      </w:r>
    </w:p>
    <w:p w14:paraId="1542BA7A"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针对初中阶段常见的沟通难题，讲座中的案例剖析给出了精准指引。面对青春期情绪敏感的学生，我不再贴“叛逆”标签，而是用“我理解你现在心里很烦躁”这类共情语言替代说教；对于不愿倾诉的学生，我从他们感兴趣的游戏、动漫话题切入，以平等姿态建立信任；面对不认可孩子心理问题的家长，我计划联合家委会组织小型沙龙，分享正面管教理念，消除家长“心理问题=精神疾病”的误解。</w:t>
      </w:r>
    </w:p>
    <w:p w14:paraId="28F265B2">
      <w:pPr>
        <w:rPr>
          <w:sz w:val="34"/>
          <w:szCs w:val="34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教育的本质是心灵的唤醒，沟通则是唤醒心灵的钥匙。此次学习让我明白，优秀的班主任不仅是知识的传授者，更是学生心灵的守护者。未来，我将把正面管教理念融入日常工作，用“和善而坚定”的态度对待每一位学生，用共情与鼓励滋养他们的成长。我会持续练习沟通技巧，在实践中反思调整，努力成为“活成正面管教样子”的教育者，在家校社协同育人的道路上，为初中生的健康成长搭建坚实的心灵桥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71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1163</Words>
  <Characters>1164</Characters>
  <Lines>0</Lines>
  <Paragraphs>0</Paragraphs>
  <TotalTime>0</TotalTime>
  <ScaleCrop>false</ScaleCrop>
  <LinksUpToDate>false</LinksUpToDate>
  <CharactersWithSpaces>1255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2026-01-22T20:30:00Z</dcterms:created>
  <dc:creator>iPhone</dc:creator>
  <cp:lastModifiedBy>杏花香满林</cp:lastModifiedBy>
  <dcterms:modified xsi:type="dcterms:W3CDTF">2026-01-25T05:23:11Z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41B43690BE994A0DACBF4122E8580163_13</vt:lpwstr>
  </property>
</Properties>
</file>